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B781" w14:textId="77777777" w:rsidR="007F338F" w:rsidRDefault="007F338F" w:rsidP="00585AC5">
      <w:pPr>
        <w:jc w:val="center"/>
        <w:rPr>
          <w:rFonts w:ascii="Times New Roman" w:hAnsi="Times New Roman" w:cs="Times New Roman"/>
          <w:b/>
          <w:bCs/>
        </w:rPr>
      </w:pPr>
    </w:p>
    <w:p w14:paraId="01614457" w14:textId="77777777" w:rsidR="007F338F" w:rsidRDefault="007F338F" w:rsidP="00585AC5">
      <w:pPr>
        <w:jc w:val="center"/>
        <w:rPr>
          <w:rFonts w:ascii="Times New Roman" w:hAnsi="Times New Roman" w:cs="Times New Roman"/>
          <w:b/>
          <w:bCs/>
        </w:rPr>
      </w:pPr>
    </w:p>
    <w:p w14:paraId="66C7BBC4" w14:textId="77777777" w:rsidR="007F338F" w:rsidRDefault="007F338F" w:rsidP="00585AC5">
      <w:pPr>
        <w:jc w:val="center"/>
        <w:rPr>
          <w:rFonts w:ascii="Times New Roman" w:hAnsi="Times New Roman" w:cs="Times New Roman"/>
          <w:b/>
          <w:bCs/>
        </w:rPr>
      </w:pPr>
    </w:p>
    <w:p w14:paraId="38909DD8" w14:textId="77777777" w:rsidR="007F338F" w:rsidRDefault="007F338F" w:rsidP="00585AC5">
      <w:pPr>
        <w:jc w:val="center"/>
        <w:rPr>
          <w:rFonts w:ascii="Times New Roman" w:hAnsi="Times New Roman" w:cs="Times New Roman"/>
          <w:b/>
          <w:bCs/>
        </w:rPr>
      </w:pPr>
    </w:p>
    <w:p w14:paraId="4F9402D9" w14:textId="295B8F2E" w:rsidR="0039032D" w:rsidRDefault="00585AC5" w:rsidP="00585AC5">
      <w:pPr>
        <w:jc w:val="center"/>
        <w:rPr>
          <w:rFonts w:ascii="Times New Roman" w:hAnsi="Times New Roman" w:cs="Times New Roman"/>
          <w:b/>
          <w:bCs/>
        </w:rPr>
      </w:pPr>
      <w:r w:rsidRPr="00585AC5">
        <w:rPr>
          <w:rFonts w:ascii="Times New Roman" w:hAnsi="Times New Roman" w:cs="Times New Roman"/>
          <w:b/>
          <w:bCs/>
        </w:rPr>
        <w:t>UMOWA SPRZEDAŻY</w:t>
      </w:r>
    </w:p>
    <w:p w14:paraId="4A743FEC" w14:textId="77777777" w:rsidR="00585AC5" w:rsidRDefault="00585AC5" w:rsidP="00585AC5">
      <w:pPr>
        <w:jc w:val="both"/>
        <w:rPr>
          <w:rFonts w:ascii="Times New Roman" w:hAnsi="Times New Roman" w:cs="Times New Roman"/>
        </w:rPr>
      </w:pPr>
    </w:p>
    <w:p w14:paraId="5D46FC36" w14:textId="287DA736" w:rsidR="00585AC5" w:rsidRPr="0073432B" w:rsidRDefault="00585AC5" w:rsidP="00585AC5">
      <w:pPr>
        <w:spacing w:line="360" w:lineRule="auto"/>
        <w:jc w:val="center"/>
        <w:rPr>
          <w:rFonts w:ascii="Times New Roman" w:hAnsi="Times New Roman" w:cs="Times New Roman"/>
          <w:b/>
          <w:bCs/>
        </w:rPr>
      </w:pPr>
      <w:r w:rsidRPr="0073432B">
        <w:rPr>
          <w:rFonts w:ascii="Times New Roman" w:hAnsi="Times New Roman" w:cs="Times New Roman"/>
          <w:b/>
          <w:bCs/>
        </w:rPr>
        <w:t>zawarta w dniu ………………………………………… w Trzebielu</w:t>
      </w:r>
    </w:p>
    <w:p w14:paraId="31F22E87" w14:textId="5D273139" w:rsidR="00585AC5" w:rsidRPr="0073432B" w:rsidRDefault="00585AC5" w:rsidP="00585AC5">
      <w:pPr>
        <w:spacing w:line="360" w:lineRule="auto"/>
        <w:jc w:val="center"/>
        <w:rPr>
          <w:rFonts w:ascii="Times New Roman" w:hAnsi="Times New Roman" w:cs="Times New Roman"/>
          <w:b/>
          <w:bCs/>
        </w:rPr>
      </w:pPr>
      <w:r w:rsidRPr="0073432B">
        <w:rPr>
          <w:rFonts w:ascii="Times New Roman" w:hAnsi="Times New Roman" w:cs="Times New Roman"/>
          <w:b/>
          <w:bCs/>
        </w:rPr>
        <w:t xml:space="preserve">w wyniku rozstrzygnięcia przetargu na sprzedaż kosiarki bijakowej PRESTIGO ST155H, </w:t>
      </w:r>
      <w:r w:rsidRPr="0073432B">
        <w:rPr>
          <w:rFonts w:ascii="Times New Roman" w:hAnsi="Times New Roman" w:cs="Times New Roman"/>
        </w:rPr>
        <w:t>pomiędzy:</w:t>
      </w:r>
    </w:p>
    <w:p w14:paraId="429763AD" w14:textId="2CF20053" w:rsidR="00585AC5" w:rsidRDefault="00585AC5" w:rsidP="00585AC5">
      <w:pPr>
        <w:spacing w:line="360" w:lineRule="auto"/>
        <w:jc w:val="both"/>
        <w:rPr>
          <w:rFonts w:ascii="Times New Roman" w:hAnsi="Times New Roman" w:cs="Times New Roman"/>
        </w:rPr>
      </w:pPr>
      <w:r w:rsidRPr="00585AC5">
        <w:rPr>
          <w:rFonts w:ascii="Times New Roman" w:hAnsi="Times New Roman" w:cs="Times New Roman"/>
          <w:b/>
          <w:bCs/>
        </w:rPr>
        <w:t>Gminą Trzebiel</w:t>
      </w:r>
      <w:r>
        <w:rPr>
          <w:rFonts w:ascii="Times New Roman" w:hAnsi="Times New Roman" w:cs="Times New Roman"/>
        </w:rPr>
        <w:t xml:space="preserve"> z siedzibą w Trzebielu pod adresem: ul. Żarska 41, 68-212 Trzebiel, NIP 928-207-80-63, REGON 970770669 reprezentowaną przez Wójta Gminy Trzebiel Tomasza Sokołowskiego, przy kontrasygnacie Skarbnika Gminy Wiolety Stężyckiej, zwaną dalej Sprzedającym</w:t>
      </w:r>
    </w:p>
    <w:p w14:paraId="430A6236" w14:textId="65813337" w:rsidR="00585AC5" w:rsidRDefault="00585AC5" w:rsidP="00585AC5">
      <w:pPr>
        <w:spacing w:line="360" w:lineRule="auto"/>
        <w:jc w:val="both"/>
        <w:rPr>
          <w:rFonts w:ascii="Times New Roman" w:hAnsi="Times New Roman" w:cs="Times New Roman"/>
        </w:rPr>
      </w:pPr>
      <w:r>
        <w:rPr>
          <w:rFonts w:ascii="Times New Roman" w:hAnsi="Times New Roman" w:cs="Times New Roman"/>
        </w:rPr>
        <w:t>a</w:t>
      </w:r>
    </w:p>
    <w:p w14:paraId="151E2819" w14:textId="505098B1" w:rsidR="00585AC5" w:rsidRDefault="00585AC5" w:rsidP="00585AC5">
      <w:pPr>
        <w:spacing w:line="360" w:lineRule="auto"/>
        <w:jc w:val="both"/>
        <w:rPr>
          <w:rFonts w:ascii="Times New Roman" w:hAnsi="Times New Roman" w:cs="Times New Roman"/>
        </w:rPr>
      </w:pPr>
      <w:r>
        <w:rPr>
          <w:rFonts w:ascii="Times New Roman" w:hAnsi="Times New Roman" w:cs="Times New Roman"/>
        </w:rPr>
        <w:t xml:space="preserve">………………………………………………………………………………………………………………………………………………………………………………………………………………………………………………, zwanym dalej Kupującym, </w:t>
      </w:r>
    </w:p>
    <w:p w14:paraId="479B34B3" w14:textId="28D88E38" w:rsidR="00585AC5" w:rsidRDefault="00585AC5" w:rsidP="00585AC5">
      <w:pPr>
        <w:spacing w:line="360" w:lineRule="auto"/>
        <w:jc w:val="both"/>
        <w:rPr>
          <w:rFonts w:ascii="Times New Roman" w:hAnsi="Times New Roman" w:cs="Times New Roman"/>
        </w:rPr>
      </w:pPr>
      <w:r>
        <w:rPr>
          <w:rFonts w:ascii="Times New Roman" w:hAnsi="Times New Roman" w:cs="Times New Roman"/>
        </w:rPr>
        <w:t>zwanymi łącznie dalej Stronami</w:t>
      </w:r>
    </w:p>
    <w:p w14:paraId="7B284DAF" w14:textId="27B7D8DF" w:rsidR="00FB5266" w:rsidRPr="00DB6539" w:rsidRDefault="00FB5266" w:rsidP="00DB6539">
      <w:pPr>
        <w:spacing w:line="360" w:lineRule="auto"/>
        <w:jc w:val="center"/>
        <w:rPr>
          <w:rFonts w:ascii="Times New Roman" w:hAnsi="Times New Roman" w:cs="Times New Roman"/>
          <w:b/>
          <w:bCs/>
        </w:rPr>
      </w:pPr>
      <w:r w:rsidRPr="00DB6539">
        <w:rPr>
          <w:rFonts w:ascii="Times New Roman" w:hAnsi="Times New Roman" w:cs="Times New Roman"/>
          <w:b/>
          <w:bCs/>
        </w:rPr>
        <w:t>§ 1</w:t>
      </w:r>
    </w:p>
    <w:p w14:paraId="1A14EB33" w14:textId="77777777" w:rsidR="00FB5266" w:rsidRPr="00DB6539" w:rsidRDefault="00FB5266" w:rsidP="00DB6539">
      <w:pPr>
        <w:spacing w:after="0" w:line="240" w:lineRule="auto"/>
        <w:jc w:val="both"/>
        <w:rPr>
          <w:rFonts w:ascii="Times New Roman" w:hAnsi="Times New Roman" w:cs="Times New Roman"/>
          <w:b/>
          <w:bCs/>
        </w:rPr>
      </w:pPr>
      <w:r>
        <w:rPr>
          <w:rFonts w:ascii="Times New Roman" w:hAnsi="Times New Roman" w:cs="Times New Roman"/>
        </w:rPr>
        <w:t xml:space="preserve">Przedmiotem umowy jest sprzedaż </w:t>
      </w:r>
      <w:r w:rsidRPr="00DB6539">
        <w:rPr>
          <w:rFonts w:ascii="Times New Roman" w:hAnsi="Times New Roman" w:cs="Times New Roman"/>
          <w:b/>
          <w:bCs/>
        </w:rPr>
        <w:t>kosiarki bijakowej:</w:t>
      </w:r>
    </w:p>
    <w:p w14:paraId="528F8899" w14:textId="2F9BCBC9" w:rsidR="00FB5266" w:rsidRPr="00DB6539" w:rsidRDefault="00FB5266" w:rsidP="00DB6539">
      <w:pPr>
        <w:spacing w:after="0" w:line="240" w:lineRule="auto"/>
        <w:jc w:val="both"/>
        <w:rPr>
          <w:rFonts w:ascii="Times New Roman" w:hAnsi="Times New Roman" w:cs="Times New Roman"/>
          <w:b/>
          <w:bCs/>
        </w:rPr>
      </w:pPr>
      <w:r w:rsidRPr="00DB6539">
        <w:rPr>
          <w:rFonts w:ascii="Times New Roman" w:hAnsi="Times New Roman" w:cs="Times New Roman"/>
          <w:b/>
          <w:bCs/>
        </w:rPr>
        <w:t>Marka: PRESTIGO</w:t>
      </w:r>
    </w:p>
    <w:p w14:paraId="0BF33219" w14:textId="72568106" w:rsidR="00FB5266" w:rsidRPr="00DB6539" w:rsidRDefault="00FB5266" w:rsidP="00DB6539">
      <w:pPr>
        <w:spacing w:after="0" w:line="240" w:lineRule="auto"/>
        <w:jc w:val="both"/>
        <w:rPr>
          <w:rFonts w:ascii="Times New Roman" w:hAnsi="Times New Roman" w:cs="Times New Roman"/>
          <w:b/>
          <w:bCs/>
        </w:rPr>
      </w:pPr>
      <w:r w:rsidRPr="00DB6539">
        <w:rPr>
          <w:rFonts w:ascii="Times New Roman" w:hAnsi="Times New Roman" w:cs="Times New Roman"/>
          <w:b/>
          <w:bCs/>
        </w:rPr>
        <w:t>Typ: ST155H</w:t>
      </w:r>
    </w:p>
    <w:p w14:paraId="5FCAEB7D" w14:textId="40355429" w:rsidR="00FB5266" w:rsidRPr="00DB6539" w:rsidRDefault="00FB5266" w:rsidP="00DB6539">
      <w:pPr>
        <w:spacing w:after="0" w:line="240" w:lineRule="auto"/>
        <w:jc w:val="both"/>
        <w:rPr>
          <w:rFonts w:ascii="Times New Roman" w:hAnsi="Times New Roman" w:cs="Times New Roman"/>
          <w:b/>
          <w:bCs/>
        </w:rPr>
      </w:pPr>
      <w:r w:rsidRPr="00DB6539">
        <w:rPr>
          <w:rFonts w:ascii="Times New Roman" w:hAnsi="Times New Roman" w:cs="Times New Roman"/>
          <w:b/>
          <w:bCs/>
        </w:rPr>
        <w:t>Nr fabryczny: 21060220</w:t>
      </w:r>
    </w:p>
    <w:p w14:paraId="390D87CE" w14:textId="4CB626CE" w:rsidR="00FB5266" w:rsidRPr="00DB6539" w:rsidRDefault="00FB5266" w:rsidP="00DB6539">
      <w:pPr>
        <w:spacing w:after="0" w:line="240" w:lineRule="auto"/>
        <w:jc w:val="both"/>
        <w:rPr>
          <w:rFonts w:ascii="Times New Roman" w:hAnsi="Times New Roman" w:cs="Times New Roman"/>
          <w:b/>
          <w:bCs/>
        </w:rPr>
      </w:pPr>
      <w:r w:rsidRPr="00DB6539">
        <w:rPr>
          <w:rFonts w:ascii="Times New Roman" w:hAnsi="Times New Roman" w:cs="Times New Roman"/>
          <w:b/>
          <w:bCs/>
        </w:rPr>
        <w:t>Masa własna: 382 kg</w:t>
      </w:r>
    </w:p>
    <w:p w14:paraId="0630EF1C" w14:textId="3E1CB795" w:rsidR="00FB5266" w:rsidRPr="00DB6539" w:rsidRDefault="00FB5266" w:rsidP="00DB6539">
      <w:pPr>
        <w:spacing w:after="0" w:line="240" w:lineRule="auto"/>
        <w:jc w:val="both"/>
        <w:rPr>
          <w:rFonts w:ascii="Times New Roman" w:hAnsi="Times New Roman" w:cs="Times New Roman"/>
          <w:b/>
          <w:bCs/>
        </w:rPr>
      </w:pPr>
      <w:r w:rsidRPr="00DB6539">
        <w:rPr>
          <w:rFonts w:ascii="Times New Roman" w:hAnsi="Times New Roman" w:cs="Times New Roman"/>
          <w:b/>
          <w:bCs/>
        </w:rPr>
        <w:t xml:space="preserve">Rok produkcji: 2021 </w:t>
      </w:r>
    </w:p>
    <w:p w14:paraId="3CE55811" w14:textId="77777777" w:rsidR="00FB5266" w:rsidRDefault="00FB5266" w:rsidP="00FB5266">
      <w:pPr>
        <w:spacing w:after="0" w:line="240" w:lineRule="auto"/>
        <w:jc w:val="both"/>
        <w:rPr>
          <w:rFonts w:ascii="Times New Roman" w:hAnsi="Times New Roman" w:cs="Times New Roman"/>
        </w:rPr>
      </w:pPr>
    </w:p>
    <w:p w14:paraId="33C5DBE0" w14:textId="485C80CC" w:rsidR="00FB5266" w:rsidRPr="00DB6539" w:rsidRDefault="00FB5266" w:rsidP="00000869">
      <w:pPr>
        <w:spacing w:after="0" w:line="360" w:lineRule="auto"/>
        <w:jc w:val="center"/>
        <w:rPr>
          <w:rFonts w:ascii="Times New Roman" w:hAnsi="Times New Roman" w:cs="Times New Roman"/>
          <w:b/>
          <w:bCs/>
        </w:rPr>
      </w:pPr>
      <w:r w:rsidRPr="00DB6539">
        <w:rPr>
          <w:rFonts w:ascii="Times New Roman" w:hAnsi="Times New Roman" w:cs="Times New Roman"/>
          <w:b/>
          <w:bCs/>
        </w:rPr>
        <w:t>§ 2</w:t>
      </w:r>
    </w:p>
    <w:p w14:paraId="043AE0F7" w14:textId="6D048FFD" w:rsidR="00FB5266" w:rsidRDefault="00FB5266" w:rsidP="00000869">
      <w:pPr>
        <w:spacing w:after="0" w:line="360" w:lineRule="auto"/>
        <w:jc w:val="both"/>
        <w:rPr>
          <w:rFonts w:ascii="Times New Roman" w:hAnsi="Times New Roman" w:cs="Times New Roman"/>
        </w:rPr>
      </w:pPr>
      <w:r>
        <w:rPr>
          <w:rFonts w:ascii="Times New Roman" w:hAnsi="Times New Roman" w:cs="Times New Roman"/>
        </w:rPr>
        <w:t xml:space="preserve">Sprzedający oświadcza, że przedmiot umowy stanowi jego własność, jest wolny od wad prawnych oraz praw osób trzecich oraz że nie toczy się żadne postępowanie, którego przedmiotem jest to urządzenie, ani nie stanowi </w:t>
      </w:r>
      <w:r w:rsidR="00DB6539">
        <w:rPr>
          <w:rFonts w:ascii="Times New Roman" w:hAnsi="Times New Roman" w:cs="Times New Roman"/>
        </w:rPr>
        <w:t>przedmiotu zabezpieczenia.</w:t>
      </w:r>
    </w:p>
    <w:p w14:paraId="731D4AAA" w14:textId="7D679762" w:rsidR="00D34A4A" w:rsidRPr="004A4D2E" w:rsidRDefault="00D34A4A" w:rsidP="00000869">
      <w:pPr>
        <w:spacing w:after="0" w:line="360" w:lineRule="auto"/>
        <w:jc w:val="center"/>
        <w:rPr>
          <w:rFonts w:ascii="Times New Roman" w:hAnsi="Times New Roman" w:cs="Times New Roman"/>
          <w:b/>
          <w:bCs/>
        </w:rPr>
      </w:pPr>
      <w:r w:rsidRPr="004A4D2E">
        <w:rPr>
          <w:rFonts w:ascii="Times New Roman" w:hAnsi="Times New Roman" w:cs="Times New Roman"/>
          <w:b/>
          <w:bCs/>
        </w:rPr>
        <w:t>§ 3</w:t>
      </w:r>
    </w:p>
    <w:p w14:paraId="731B1B61" w14:textId="65CE27E2" w:rsidR="004A4D2E" w:rsidRDefault="00D34A4A" w:rsidP="00000869">
      <w:pPr>
        <w:spacing w:after="0" w:line="360" w:lineRule="auto"/>
        <w:jc w:val="both"/>
        <w:rPr>
          <w:rFonts w:ascii="Times New Roman" w:hAnsi="Times New Roman" w:cs="Times New Roman"/>
        </w:rPr>
      </w:pPr>
      <w:r>
        <w:rPr>
          <w:rFonts w:ascii="Times New Roman" w:hAnsi="Times New Roman" w:cs="Times New Roman"/>
        </w:rPr>
        <w:t>Kupujący oświadcza, że zapoznał się ze stanem technicznym przedmiotu umowy i nie będzie występował z żadnymi roszczeniami</w:t>
      </w:r>
      <w:r w:rsidR="004A4D2E">
        <w:rPr>
          <w:rFonts w:ascii="Times New Roman" w:hAnsi="Times New Roman" w:cs="Times New Roman"/>
        </w:rPr>
        <w:t xml:space="preserve"> z tego tytułu wobec Sprzedającego.</w:t>
      </w:r>
    </w:p>
    <w:p w14:paraId="33AB53E4" w14:textId="4EBE2A9E" w:rsidR="00D34A4A" w:rsidRPr="00DB6539" w:rsidRDefault="00DB6539" w:rsidP="00000869">
      <w:pPr>
        <w:spacing w:after="0" w:line="360" w:lineRule="auto"/>
        <w:jc w:val="center"/>
        <w:rPr>
          <w:rFonts w:ascii="Times New Roman" w:hAnsi="Times New Roman" w:cs="Times New Roman"/>
          <w:b/>
          <w:bCs/>
        </w:rPr>
      </w:pPr>
      <w:r w:rsidRPr="00DB6539">
        <w:rPr>
          <w:rFonts w:ascii="Times New Roman" w:hAnsi="Times New Roman" w:cs="Times New Roman"/>
          <w:b/>
          <w:bCs/>
        </w:rPr>
        <w:t xml:space="preserve">§ </w:t>
      </w:r>
      <w:r w:rsidR="00D34A4A">
        <w:rPr>
          <w:rFonts w:ascii="Times New Roman" w:hAnsi="Times New Roman" w:cs="Times New Roman"/>
          <w:b/>
          <w:bCs/>
        </w:rPr>
        <w:t>4</w:t>
      </w:r>
    </w:p>
    <w:p w14:paraId="6FC1F6F4" w14:textId="379847B8" w:rsidR="00DB6539" w:rsidRDefault="00DB6539" w:rsidP="00000869">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t>Cenę sprzedaży przedmiotu umowy, zgodnie ze złożoną ofertą przez Kupującego ustala się na kwotę: ………………………… słownie: ………………………………………………………………………………</w:t>
      </w:r>
    </w:p>
    <w:p w14:paraId="058B3E3B" w14:textId="76968F8A" w:rsidR="00DB6539" w:rsidRDefault="00DB6539" w:rsidP="00000869">
      <w:pPr>
        <w:pStyle w:val="Akapitzlist"/>
        <w:numPr>
          <w:ilvl w:val="0"/>
          <w:numId w:val="1"/>
        </w:numPr>
        <w:spacing w:after="0" w:line="360" w:lineRule="auto"/>
        <w:ind w:left="426"/>
        <w:jc w:val="both"/>
        <w:rPr>
          <w:rFonts w:ascii="Times New Roman" w:hAnsi="Times New Roman" w:cs="Times New Roman"/>
        </w:rPr>
      </w:pPr>
      <w:r>
        <w:rPr>
          <w:rFonts w:ascii="Times New Roman" w:hAnsi="Times New Roman" w:cs="Times New Roman"/>
        </w:rPr>
        <w:lastRenderedPageBreak/>
        <w:t xml:space="preserve">Kupujący zobowiązuje się wpłacić zaoferowaną cenę za przedmiot umowy </w:t>
      </w:r>
      <w:r w:rsidRPr="00DB6539">
        <w:rPr>
          <w:rFonts w:ascii="Times New Roman" w:hAnsi="Times New Roman" w:cs="Times New Roman"/>
        </w:rPr>
        <w:t>na rachunek bankowy Gminy Trzebiel: Bank Spółdzielczy w Iłowej  32 9672 0008 0000 0387 2000 0003</w:t>
      </w:r>
      <w:r>
        <w:rPr>
          <w:rFonts w:ascii="Times New Roman" w:hAnsi="Times New Roman" w:cs="Times New Roman"/>
        </w:rPr>
        <w:t xml:space="preserve"> w terminie 7 dni od dnia zawarcia niniejszej umowy.</w:t>
      </w:r>
    </w:p>
    <w:p w14:paraId="340BE8AA" w14:textId="1B38AB04" w:rsidR="00DB6539" w:rsidRPr="007F338F" w:rsidRDefault="00470C6F" w:rsidP="00000869">
      <w:pPr>
        <w:spacing w:after="0" w:line="360" w:lineRule="auto"/>
        <w:ind w:left="66"/>
        <w:jc w:val="center"/>
        <w:rPr>
          <w:rFonts w:ascii="Times New Roman" w:hAnsi="Times New Roman" w:cs="Times New Roman"/>
          <w:b/>
          <w:bCs/>
        </w:rPr>
      </w:pPr>
      <w:r w:rsidRPr="007F338F">
        <w:rPr>
          <w:rFonts w:ascii="Times New Roman" w:hAnsi="Times New Roman" w:cs="Times New Roman"/>
          <w:b/>
          <w:bCs/>
        </w:rPr>
        <w:t xml:space="preserve">§ </w:t>
      </w:r>
      <w:r w:rsidR="00D34A4A">
        <w:rPr>
          <w:rFonts w:ascii="Times New Roman" w:hAnsi="Times New Roman" w:cs="Times New Roman"/>
          <w:b/>
          <w:bCs/>
        </w:rPr>
        <w:t>5</w:t>
      </w:r>
    </w:p>
    <w:p w14:paraId="4CAC8BF8" w14:textId="17E69B30" w:rsidR="00470C6F" w:rsidRDefault="00470C6F" w:rsidP="00000869">
      <w:pPr>
        <w:spacing w:after="0" w:line="360" w:lineRule="auto"/>
        <w:ind w:left="66"/>
        <w:jc w:val="both"/>
        <w:rPr>
          <w:rFonts w:ascii="Times New Roman" w:hAnsi="Times New Roman" w:cs="Times New Roman"/>
        </w:rPr>
      </w:pPr>
      <w:r>
        <w:rPr>
          <w:rFonts w:ascii="Times New Roman" w:hAnsi="Times New Roman" w:cs="Times New Roman"/>
        </w:rPr>
        <w:t xml:space="preserve">Wydanie przedmiotu umowy nastąpi </w:t>
      </w:r>
      <w:r w:rsidR="007F338F">
        <w:rPr>
          <w:rFonts w:ascii="Times New Roman" w:hAnsi="Times New Roman" w:cs="Times New Roman"/>
        </w:rPr>
        <w:t xml:space="preserve">na podstawie protokołu zdawczo-odbiorczego, po potwierdzeniu wpływu kwoty określonej w § 3 ust. 1 na konto Sprzedającego. </w:t>
      </w:r>
    </w:p>
    <w:p w14:paraId="1332D2CC" w14:textId="530E8E97" w:rsidR="004A4D2E" w:rsidRPr="004A4D2E" w:rsidRDefault="004A4D2E" w:rsidP="00000869">
      <w:pPr>
        <w:spacing w:after="0" w:line="360" w:lineRule="auto"/>
        <w:ind w:left="66"/>
        <w:jc w:val="center"/>
        <w:rPr>
          <w:rFonts w:ascii="Times New Roman" w:hAnsi="Times New Roman" w:cs="Times New Roman"/>
          <w:b/>
          <w:bCs/>
        </w:rPr>
      </w:pPr>
      <w:r w:rsidRPr="004A4D2E">
        <w:rPr>
          <w:rFonts w:ascii="Times New Roman" w:hAnsi="Times New Roman" w:cs="Times New Roman"/>
          <w:b/>
          <w:bCs/>
        </w:rPr>
        <w:t>§ 6</w:t>
      </w:r>
    </w:p>
    <w:p w14:paraId="23AF1FB9" w14:textId="50F7A75D" w:rsidR="004A4D2E" w:rsidRDefault="004A4D2E" w:rsidP="00000869">
      <w:pPr>
        <w:spacing w:after="0" w:line="360" w:lineRule="auto"/>
        <w:ind w:left="66"/>
        <w:jc w:val="both"/>
        <w:rPr>
          <w:rFonts w:ascii="Times New Roman" w:hAnsi="Times New Roman" w:cs="Times New Roman"/>
        </w:rPr>
      </w:pPr>
      <w:r>
        <w:rPr>
          <w:rFonts w:ascii="Times New Roman" w:hAnsi="Times New Roman" w:cs="Times New Roman"/>
        </w:rPr>
        <w:t xml:space="preserve">Z chwilą podpisania protokołu, o którym mowa w § 5 na Kupującego przechodzą wszelkie prawa i obowiązki związane z przedmiotem umowy. </w:t>
      </w:r>
    </w:p>
    <w:p w14:paraId="6E05E038" w14:textId="1876CD48" w:rsidR="004A4D2E" w:rsidRPr="004A4D2E" w:rsidRDefault="004A4D2E" w:rsidP="00000869">
      <w:pPr>
        <w:spacing w:after="0" w:line="360" w:lineRule="auto"/>
        <w:ind w:left="66"/>
        <w:jc w:val="center"/>
        <w:rPr>
          <w:rFonts w:ascii="Times New Roman" w:hAnsi="Times New Roman" w:cs="Times New Roman"/>
          <w:b/>
          <w:bCs/>
        </w:rPr>
      </w:pPr>
      <w:r w:rsidRPr="004A4D2E">
        <w:rPr>
          <w:rFonts w:ascii="Times New Roman" w:hAnsi="Times New Roman" w:cs="Times New Roman"/>
          <w:b/>
          <w:bCs/>
        </w:rPr>
        <w:t>§ 7</w:t>
      </w:r>
    </w:p>
    <w:p w14:paraId="4BD3026C" w14:textId="000ACFFC" w:rsidR="004A4D2E" w:rsidRDefault="004A4D2E" w:rsidP="00000869">
      <w:pPr>
        <w:pStyle w:val="Akapitzlist"/>
        <w:numPr>
          <w:ilvl w:val="0"/>
          <w:numId w:val="2"/>
        </w:numPr>
        <w:spacing w:after="0" w:line="360" w:lineRule="auto"/>
        <w:jc w:val="both"/>
        <w:rPr>
          <w:rFonts w:ascii="Times New Roman" w:hAnsi="Times New Roman" w:cs="Times New Roman"/>
        </w:rPr>
      </w:pPr>
      <w:r>
        <w:rPr>
          <w:rFonts w:ascii="Times New Roman" w:hAnsi="Times New Roman" w:cs="Times New Roman"/>
        </w:rPr>
        <w:t>Wszelkie zmiany umowy wymagają formy pisemnej pod rygorem nieważności.</w:t>
      </w:r>
    </w:p>
    <w:p w14:paraId="704DC37A" w14:textId="6AA0AD18" w:rsidR="004A4D2E" w:rsidRDefault="004A4D2E" w:rsidP="00000869">
      <w:pPr>
        <w:pStyle w:val="Akapitzlist"/>
        <w:numPr>
          <w:ilvl w:val="0"/>
          <w:numId w:val="2"/>
        </w:numPr>
        <w:spacing w:after="0" w:line="360" w:lineRule="auto"/>
        <w:jc w:val="both"/>
        <w:rPr>
          <w:rFonts w:ascii="Times New Roman" w:hAnsi="Times New Roman" w:cs="Times New Roman"/>
        </w:rPr>
      </w:pPr>
      <w:r>
        <w:rPr>
          <w:rFonts w:ascii="Times New Roman" w:hAnsi="Times New Roman" w:cs="Times New Roman"/>
        </w:rPr>
        <w:t>Oferta Kupującego stanowi integralną część niniejszej umowy.</w:t>
      </w:r>
    </w:p>
    <w:p w14:paraId="4CC014EC" w14:textId="5D67D91A" w:rsidR="004A4D2E" w:rsidRPr="004A4D2E" w:rsidRDefault="004A4D2E" w:rsidP="00000869">
      <w:pPr>
        <w:spacing w:after="0" w:line="360" w:lineRule="auto"/>
        <w:jc w:val="center"/>
        <w:rPr>
          <w:rFonts w:ascii="Times New Roman" w:hAnsi="Times New Roman" w:cs="Times New Roman"/>
          <w:b/>
          <w:bCs/>
        </w:rPr>
      </w:pPr>
      <w:r w:rsidRPr="004A4D2E">
        <w:rPr>
          <w:rFonts w:ascii="Times New Roman" w:hAnsi="Times New Roman" w:cs="Times New Roman"/>
          <w:b/>
          <w:bCs/>
        </w:rPr>
        <w:t>§ 8</w:t>
      </w:r>
    </w:p>
    <w:p w14:paraId="10C5FAF4" w14:textId="4967E8CE" w:rsidR="00D34A4A" w:rsidRDefault="004A4D2E" w:rsidP="00000869">
      <w:pPr>
        <w:spacing w:after="0" w:line="360" w:lineRule="auto"/>
        <w:ind w:left="66"/>
        <w:jc w:val="both"/>
        <w:rPr>
          <w:rFonts w:ascii="Times New Roman" w:hAnsi="Times New Roman" w:cs="Times New Roman"/>
        </w:rPr>
      </w:pPr>
      <w:r w:rsidRPr="004A4D2E">
        <w:rPr>
          <w:rFonts w:ascii="Times New Roman" w:hAnsi="Times New Roman" w:cs="Times New Roman"/>
        </w:rPr>
        <w:t>W kwestiach nieuregulowanych wolą stron zastosowanie mają przepisy ustawy z dnia 23 kwietnia 1964 r. Kodeks Cywilny.</w:t>
      </w:r>
    </w:p>
    <w:p w14:paraId="6AA86253" w14:textId="22FCDD61" w:rsidR="004A4D2E" w:rsidRPr="0073432B" w:rsidRDefault="004A4D2E" w:rsidP="00000869">
      <w:pPr>
        <w:spacing w:after="0" w:line="360" w:lineRule="auto"/>
        <w:ind w:left="66"/>
        <w:jc w:val="center"/>
        <w:rPr>
          <w:rFonts w:ascii="Times New Roman" w:hAnsi="Times New Roman" w:cs="Times New Roman"/>
          <w:b/>
          <w:bCs/>
        </w:rPr>
      </w:pPr>
      <w:r w:rsidRPr="0073432B">
        <w:rPr>
          <w:rFonts w:ascii="Times New Roman" w:hAnsi="Times New Roman" w:cs="Times New Roman"/>
          <w:b/>
          <w:bCs/>
        </w:rPr>
        <w:t>§ 9</w:t>
      </w:r>
    </w:p>
    <w:p w14:paraId="3182B29A" w14:textId="77777777" w:rsidR="001B6FAC" w:rsidRDefault="001B6FAC" w:rsidP="00000869">
      <w:pPr>
        <w:spacing w:after="0" w:line="360" w:lineRule="auto"/>
        <w:ind w:left="66"/>
        <w:jc w:val="both"/>
        <w:rPr>
          <w:rFonts w:ascii="Times New Roman" w:hAnsi="Times New Roman" w:cs="Times New Roman"/>
        </w:rPr>
      </w:pPr>
      <w:r>
        <w:rPr>
          <w:rFonts w:ascii="Times New Roman" w:hAnsi="Times New Roman" w:cs="Times New Roman"/>
        </w:rPr>
        <w:t xml:space="preserve">Sądem właściwym do rozstrzygania sporów związanych z zawarciem, wykonaniem i zakończeniem niniejszej umowy, jest sąd miejscowo właściwy dla siedziby Sprzedającego. </w:t>
      </w:r>
    </w:p>
    <w:p w14:paraId="3974DEE3" w14:textId="77777777" w:rsidR="001B6FAC" w:rsidRPr="0073432B" w:rsidRDefault="001B6FAC" w:rsidP="00000869">
      <w:pPr>
        <w:spacing w:after="0" w:line="360" w:lineRule="auto"/>
        <w:ind w:left="66"/>
        <w:jc w:val="center"/>
        <w:rPr>
          <w:rFonts w:ascii="Times New Roman" w:hAnsi="Times New Roman" w:cs="Times New Roman"/>
          <w:b/>
          <w:bCs/>
        </w:rPr>
      </w:pPr>
      <w:r w:rsidRPr="0073432B">
        <w:rPr>
          <w:rFonts w:ascii="Times New Roman" w:hAnsi="Times New Roman" w:cs="Times New Roman"/>
          <w:b/>
          <w:bCs/>
        </w:rPr>
        <w:t>§ 10</w:t>
      </w:r>
    </w:p>
    <w:p w14:paraId="5018D927" w14:textId="55D083C8" w:rsidR="004A4D2E" w:rsidRDefault="001B6FAC" w:rsidP="00000869">
      <w:pPr>
        <w:spacing w:after="0" w:line="360" w:lineRule="auto"/>
        <w:ind w:left="66"/>
        <w:jc w:val="both"/>
        <w:rPr>
          <w:rFonts w:ascii="Times New Roman" w:hAnsi="Times New Roman" w:cs="Times New Roman"/>
        </w:rPr>
      </w:pPr>
      <w:r>
        <w:rPr>
          <w:rFonts w:ascii="Times New Roman" w:hAnsi="Times New Roman" w:cs="Times New Roman"/>
        </w:rPr>
        <w:t xml:space="preserve">Umowa zostaje sporządzona w trzech jednobrzmiących egzemplarzach, z czego dwa </w:t>
      </w:r>
      <w:r w:rsidR="0073432B">
        <w:rPr>
          <w:rFonts w:ascii="Times New Roman" w:hAnsi="Times New Roman" w:cs="Times New Roman"/>
        </w:rPr>
        <w:t>egzemplarze</w:t>
      </w:r>
      <w:r>
        <w:rPr>
          <w:rFonts w:ascii="Times New Roman" w:hAnsi="Times New Roman" w:cs="Times New Roman"/>
        </w:rPr>
        <w:t xml:space="preserve"> otrzymuje Sprzedający, a jeden egzemplarz – </w:t>
      </w:r>
      <w:r w:rsidR="0073432B">
        <w:rPr>
          <w:rFonts w:ascii="Times New Roman" w:hAnsi="Times New Roman" w:cs="Times New Roman"/>
        </w:rPr>
        <w:t>Kupujący</w:t>
      </w:r>
      <w:r>
        <w:rPr>
          <w:rFonts w:ascii="Times New Roman" w:hAnsi="Times New Roman" w:cs="Times New Roman"/>
        </w:rPr>
        <w:t xml:space="preserve">. </w:t>
      </w:r>
    </w:p>
    <w:p w14:paraId="0CCF4AD1" w14:textId="77777777" w:rsidR="004A4D2E" w:rsidRPr="00DB6539" w:rsidRDefault="004A4D2E" w:rsidP="00000869">
      <w:pPr>
        <w:spacing w:after="0" w:line="360" w:lineRule="auto"/>
        <w:ind w:left="66"/>
        <w:jc w:val="both"/>
        <w:rPr>
          <w:rFonts w:ascii="Times New Roman" w:hAnsi="Times New Roman" w:cs="Times New Roman"/>
        </w:rPr>
      </w:pPr>
    </w:p>
    <w:p w14:paraId="6BF8C64B" w14:textId="77777777" w:rsidR="00DB6539" w:rsidRPr="00DB6539" w:rsidRDefault="00DB6539" w:rsidP="00000869">
      <w:pPr>
        <w:pStyle w:val="Akapitzlist"/>
        <w:spacing w:after="0" w:line="360" w:lineRule="auto"/>
        <w:ind w:left="426"/>
        <w:jc w:val="both"/>
        <w:rPr>
          <w:rFonts w:ascii="Times New Roman" w:hAnsi="Times New Roman" w:cs="Times New Roman"/>
        </w:rPr>
      </w:pPr>
    </w:p>
    <w:p w14:paraId="68E1F658" w14:textId="77777777" w:rsidR="00DB6539" w:rsidRDefault="00DB6539" w:rsidP="00000869">
      <w:pPr>
        <w:spacing w:after="0" w:line="360" w:lineRule="auto"/>
        <w:jc w:val="both"/>
        <w:rPr>
          <w:rFonts w:ascii="Times New Roman" w:hAnsi="Times New Roman" w:cs="Times New Roman"/>
        </w:rPr>
      </w:pPr>
    </w:p>
    <w:p w14:paraId="01D1246F" w14:textId="77777777" w:rsidR="00DB6539" w:rsidRDefault="00DB6539" w:rsidP="00000869">
      <w:pPr>
        <w:spacing w:after="0" w:line="360" w:lineRule="auto"/>
        <w:jc w:val="both"/>
        <w:rPr>
          <w:rFonts w:ascii="Times New Roman" w:hAnsi="Times New Roman" w:cs="Times New Roman"/>
        </w:rPr>
      </w:pPr>
    </w:p>
    <w:p w14:paraId="698618A5" w14:textId="759B6253" w:rsidR="00FB5266" w:rsidRDefault="004C496B" w:rsidP="004C496B">
      <w:pPr>
        <w:spacing w:line="360" w:lineRule="auto"/>
        <w:ind w:left="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D6392A5" w14:textId="1064EAC3" w:rsidR="004C496B" w:rsidRPr="00585AC5" w:rsidRDefault="004C496B" w:rsidP="00585AC5">
      <w:pPr>
        <w:spacing w:line="360" w:lineRule="auto"/>
        <w:jc w:val="both"/>
        <w:rPr>
          <w:rFonts w:ascii="Times New Roman" w:hAnsi="Times New Roman" w:cs="Times New Roman"/>
        </w:rPr>
      </w:pPr>
      <w:r>
        <w:rPr>
          <w:rFonts w:ascii="Times New Roman" w:hAnsi="Times New Roman" w:cs="Times New Roman"/>
        </w:rPr>
        <w:t xml:space="preserve">                       (Sprzedający)                                                                                        (Kupujący)</w:t>
      </w:r>
    </w:p>
    <w:sectPr w:rsidR="004C496B" w:rsidRPr="00585AC5" w:rsidSect="00585AC5">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6E"/>
    <w:multiLevelType w:val="hybridMultilevel"/>
    <w:tmpl w:val="C3529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7A2EF8"/>
    <w:multiLevelType w:val="hybridMultilevel"/>
    <w:tmpl w:val="3D5A2080"/>
    <w:lvl w:ilvl="0" w:tplc="5AE6A3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16cid:durableId="1842621651">
    <w:abstractNumId w:val="0"/>
  </w:num>
  <w:num w:numId="2" w16cid:durableId="58395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C5"/>
    <w:rsid w:val="00000869"/>
    <w:rsid w:val="001B6FAC"/>
    <w:rsid w:val="0039032D"/>
    <w:rsid w:val="003F5D27"/>
    <w:rsid w:val="00436E00"/>
    <w:rsid w:val="00470C6F"/>
    <w:rsid w:val="004A4D2E"/>
    <w:rsid w:val="004C496B"/>
    <w:rsid w:val="00585AC5"/>
    <w:rsid w:val="005E1971"/>
    <w:rsid w:val="0073432B"/>
    <w:rsid w:val="007F338F"/>
    <w:rsid w:val="00D34A4A"/>
    <w:rsid w:val="00DB6539"/>
    <w:rsid w:val="00FA5A1E"/>
    <w:rsid w:val="00FB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49C4"/>
  <w15:chartTrackingRefBased/>
  <w15:docId w15:val="{26B22885-0F69-49E5-9541-2D8E2268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5A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5A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5A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5A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5A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5A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5A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A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5A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5A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5A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5A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5A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5A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5A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5AC5"/>
    <w:rPr>
      <w:rFonts w:eastAsiaTheme="majorEastAsia" w:cstheme="majorBidi"/>
      <w:color w:val="272727" w:themeColor="text1" w:themeTint="D8"/>
    </w:rPr>
  </w:style>
  <w:style w:type="paragraph" w:styleId="Tytu">
    <w:name w:val="Title"/>
    <w:basedOn w:val="Normalny"/>
    <w:next w:val="Normalny"/>
    <w:link w:val="TytuZnak"/>
    <w:uiPriority w:val="10"/>
    <w:qFormat/>
    <w:rsid w:val="0058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5A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5A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5A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5AC5"/>
    <w:pPr>
      <w:spacing w:before="160"/>
      <w:jc w:val="center"/>
    </w:pPr>
    <w:rPr>
      <w:i/>
      <w:iCs/>
      <w:color w:val="404040" w:themeColor="text1" w:themeTint="BF"/>
    </w:rPr>
  </w:style>
  <w:style w:type="character" w:customStyle="1" w:styleId="CytatZnak">
    <w:name w:val="Cytat Znak"/>
    <w:basedOn w:val="Domylnaczcionkaakapitu"/>
    <w:link w:val="Cytat"/>
    <w:uiPriority w:val="29"/>
    <w:rsid w:val="00585AC5"/>
    <w:rPr>
      <w:i/>
      <w:iCs/>
      <w:color w:val="404040" w:themeColor="text1" w:themeTint="BF"/>
    </w:rPr>
  </w:style>
  <w:style w:type="paragraph" w:styleId="Akapitzlist">
    <w:name w:val="List Paragraph"/>
    <w:basedOn w:val="Normalny"/>
    <w:uiPriority w:val="34"/>
    <w:qFormat/>
    <w:rsid w:val="00585AC5"/>
    <w:pPr>
      <w:ind w:left="720"/>
      <w:contextualSpacing/>
    </w:pPr>
  </w:style>
  <w:style w:type="character" w:styleId="Wyrnienieintensywne">
    <w:name w:val="Intense Emphasis"/>
    <w:basedOn w:val="Domylnaczcionkaakapitu"/>
    <w:uiPriority w:val="21"/>
    <w:qFormat/>
    <w:rsid w:val="00585AC5"/>
    <w:rPr>
      <w:i/>
      <w:iCs/>
      <w:color w:val="0F4761" w:themeColor="accent1" w:themeShade="BF"/>
    </w:rPr>
  </w:style>
  <w:style w:type="paragraph" w:styleId="Cytatintensywny">
    <w:name w:val="Intense Quote"/>
    <w:basedOn w:val="Normalny"/>
    <w:next w:val="Normalny"/>
    <w:link w:val="CytatintensywnyZnak"/>
    <w:uiPriority w:val="30"/>
    <w:qFormat/>
    <w:rsid w:val="0058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5AC5"/>
    <w:rPr>
      <w:i/>
      <w:iCs/>
      <w:color w:val="0F4761" w:themeColor="accent1" w:themeShade="BF"/>
    </w:rPr>
  </w:style>
  <w:style w:type="character" w:styleId="Odwoanieintensywne">
    <w:name w:val="Intense Reference"/>
    <w:basedOn w:val="Domylnaczcionkaakapitu"/>
    <w:uiPriority w:val="32"/>
    <w:qFormat/>
    <w:rsid w:val="00585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364</Words>
  <Characters>2184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46650</dc:creator>
  <cp:keywords/>
  <dc:description/>
  <cp:lastModifiedBy>46650</cp:lastModifiedBy>
  <cp:revision>7</cp:revision>
  <cp:lastPrinted>2025-04-15T11:57:00Z</cp:lastPrinted>
  <dcterms:created xsi:type="dcterms:W3CDTF">2025-04-15T10:48:00Z</dcterms:created>
  <dcterms:modified xsi:type="dcterms:W3CDTF">2025-04-16T07:11:00Z</dcterms:modified>
</cp:coreProperties>
</file>