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1" w:rsidRDefault="0088601F" w:rsidP="003A4A81">
      <w:pPr>
        <w:pStyle w:val="Cytatintensywny"/>
        <w:spacing w:before="0" w:after="0" w:line="240" w:lineRule="auto"/>
        <w:ind w:left="261" w:right="261"/>
      </w:pPr>
      <w:r w:rsidRPr="0088601F">
        <w:t>KLAUZULA INFORMACYJNA O PRZETWARZANIU DANYCH OSOBOWYCH</w:t>
      </w:r>
    </w:p>
    <w:p w:rsidR="0088601F" w:rsidRDefault="003A4A81" w:rsidP="003A4A81">
      <w:pPr>
        <w:pStyle w:val="Cytatintensywny"/>
        <w:spacing w:before="0" w:after="0" w:line="240" w:lineRule="auto"/>
        <w:ind w:left="261" w:right="261"/>
      </w:pPr>
      <w:r>
        <w:t xml:space="preserve">dla pracowników </w:t>
      </w:r>
      <w:r w:rsidR="005F73E0">
        <w:t>Publicznego Przedszkola Samorządowego w Trzebielu</w:t>
      </w:r>
      <w:bookmarkStart w:id="0" w:name="_GoBack"/>
      <w:bookmarkEnd w:id="0"/>
    </w:p>
    <w:p w:rsidR="003A4A81" w:rsidRPr="003A4A81" w:rsidRDefault="003A4A81" w:rsidP="003A4A81">
      <w:pPr>
        <w:rPr>
          <w:lang w:bidi="hi-IN"/>
        </w:rPr>
      </w:pPr>
    </w:p>
    <w:p w:rsidR="0088601F" w:rsidRPr="0088601F" w:rsidRDefault="0088601F" w:rsidP="0088601F">
      <w:pPr>
        <w:jc w:val="both"/>
        <w:rPr>
          <w:rFonts w:ascii="Calibri" w:hAnsi="Calibri"/>
          <w:i/>
          <w:sz w:val="20"/>
          <w:szCs w:val="20"/>
        </w:rPr>
      </w:pPr>
      <w:r w:rsidRPr="0088601F">
        <w:rPr>
          <w:rFonts w:ascii="Calibri" w:hAnsi="Calibri"/>
          <w:i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45A2B">
        <w:rPr>
          <w:rFonts w:ascii="Calibri" w:hAnsi="Calibri"/>
          <w:i/>
          <w:sz w:val="20"/>
          <w:szCs w:val="20"/>
        </w:rPr>
        <w:t xml:space="preserve">dalej: </w:t>
      </w:r>
      <w:r w:rsidRPr="0088601F">
        <w:rPr>
          <w:rFonts w:ascii="Calibri" w:hAnsi="Calibri"/>
          <w:i/>
          <w:sz w:val="20"/>
          <w:szCs w:val="20"/>
        </w:rPr>
        <w:t xml:space="preserve">ogólne rozporządzenie o ochronie danych „RODO”), </w:t>
      </w:r>
    </w:p>
    <w:p w:rsidR="0088601F" w:rsidRPr="0088601F" w:rsidRDefault="000465B5" w:rsidP="0088601F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informuję</w:t>
      </w:r>
      <w:r w:rsidR="0088601F" w:rsidRPr="0088601F">
        <w:rPr>
          <w:rFonts w:ascii="Calibri" w:hAnsi="Calibri"/>
          <w:b/>
          <w:sz w:val="22"/>
        </w:rPr>
        <w:t xml:space="preserve"> o zasadach przetwarzania Pani/Pana danych osobowych oraz o przysługujących Pani/Panu prawach z tym związanych.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1.    Administratorem Pani/Pana danych osobowych przetwarzanych w </w:t>
      </w:r>
      <w:r w:rsidR="00E300CD">
        <w:rPr>
          <w:rFonts w:ascii="Calibri" w:hAnsi="Calibri"/>
          <w:sz w:val="22"/>
        </w:rPr>
        <w:t xml:space="preserve">Publicznym Samorządowym Przedszkolu w Trzebielu (zwanego dalej „Przedszkolem” </w:t>
      </w:r>
      <w:r w:rsidRPr="0088601F">
        <w:rPr>
          <w:rFonts w:ascii="Calibri" w:hAnsi="Calibri"/>
          <w:sz w:val="22"/>
        </w:rPr>
        <w:t xml:space="preserve">jest: </w:t>
      </w:r>
    </w:p>
    <w:p w:rsidR="00E300CD" w:rsidRPr="00E300CD" w:rsidRDefault="00E300CD" w:rsidP="00E300CD">
      <w:pPr>
        <w:spacing w:after="0" w:line="276" w:lineRule="auto"/>
        <w:jc w:val="both"/>
        <w:rPr>
          <w:rFonts w:ascii="Calibri" w:hAnsi="Calibri"/>
          <w:b/>
          <w:sz w:val="22"/>
        </w:rPr>
      </w:pPr>
      <w:r w:rsidRPr="00E300CD">
        <w:rPr>
          <w:rFonts w:ascii="Calibri" w:hAnsi="Calibri"/>
          <w:b/>
          <w:sz w:val="22"/>
        </w:rPr>
        <w:t>Dyrektor Publicznego Przedszkola Samorządowego w Trzebielu  ul. Żarska 28, 68-212 Trzebiel .</w:t>
      </w:r>
    </w:p>
    <w:p w:rsidR="0088601F" w:rsidRPr="0088601F" w:rsidRDefault="0088601F" w:rsidP="0088601F">
      <w:pPr>
        <w:spacing w:after="0" w:line="276" w:lineRule="auto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2. Administrator wyznaczył </w:t>
      </w:r>
      <w:r w:rsidRPr="0088601F">
        <w:rPr>
          <w:rFonts w:ascii="Calibri" w:hAnsi="Calibri"/>
          <w:b/>
          <w:sz w:val="22"/>
        </w:rPr>
        <w:t>Inspektora Ochrony Danych,</w:t>
      </w:r>
      <w:r w:rsidRPr="0088601F">
        <w:rPr>
          <w:rFonts w:ascii="Calibri" w:hAnsi="Calibri"/>
          <w:sz w:val="22"/>
        </w:rPr>
        <w:t xml:space="preserve"> z którym może </w:t>
      </w:r>
      <w:r w:rsidRPr="0088601F">
        <w:rPr>
          <w:rFonts w:ascii="Calibri" w:hAnsi="Calibri"/>
          <w:b/>
          <w:bCs/>
          <w:sz w:val="22"/>
        </w:rPr>
        <w:t>Pani/Pan skontaktować się  telefo</w:t>
      </w:r>
      <w:r w:rsidR="005C1137">
        <w:rPr>
          <w:rFonts w:ascii="Calibri" w:hAnsi="Calibri"/>
          <w:b/>
          <w:bCs/>
          <w:sz w:val="22"/>
        </w:rPr>
        <w:t>nicznie pod nr</w:t>
      </w:r>
      <w:r w:rsidR="00E300CD">
        <w:rPr>
          <w:rFonts w:ascii="Calibri" w:hAnsi="Calibri"/>
          <w:b/>
          <w:bCs/>
          <w:sz w:val="22"/>
        </w:rPr>
        <w:t xml:space="preserve"> tel. (68) 3755213</w:t>
      </w:r>
      <w:r w:rsidR="00145A2B">
        <w:rPr>
          <w:rFonts w:ascii="Calibri" w:hAnsi="Calibri"/>
          <w:b/>
          <w:bCs/>
          <w:sz w:val="22"/>
        </w:rPr>
        <w:t xml:space="preserve">. </w:t>
      </w:r>
      <w:r w:rsidRPr="0088601F">
        <w:rPr>
          <w:rFonts w:ascii="Calibri" w:hAnsi="Calibri"/>
          <w:sz w:val="22"/>
        </w:rPr>
        <w:t xml:space="preserve">Z Inspektorem Ochrony Danych można kontaktować się we wszystkich sprawach dotyczących przetwarzania </w:t>
      </w:r>
      <w:r w:rsidR="00096F8F">
        <w:rPr>
          <w:rFonts w:ascii="Calibri" w:hAnsi="Calibri"/>
          <w:sz w:val="22"/>
        </w:rPr>
        <w:t xml:space="preserve">Pani/Pana </w:t>
      </w:r>
      <w:r w:rsidRPr="0088601F">
        <w:rPr>
          <w:rFonts w:ascii="Calibri" w:hAnsi="Calibri"/>
          <w:sz w:val="22"/>
        </w:rPr>
        <w:t xml:space="preserve">danych osobowych oraz korzystania z praw związanych z przetwarzaniem </w:t>
      </w:r>
      <w:r w:rsidR="000465B5">
        <w:rPr>
          <w:rFonts w:ascii="Calibri" w:hAnsi="Calibri"/>
          <w:sz w:val="22"/>
        </w:rPr>
        <w:t xml:space="preserve">tych </w:t>
      </w:r>
      <w:r w:rsidR="00E300CD">
        <w:rPr>
          <w:rFonts w:ascii="Calibri" w:hAnsi="Calibri"/>
          <w:sz w:val="22"/>
        </w:rPr>
        <w:t xml:space="preserve">danych. </w:t>
      </w:r>
      <w:r w:rsidR="00E300CD" w:rsidRPr="00E300CD">
        <w:rPr>
          <w:rFonts w:ascii="Calibri" w:hAnsi="Calibri"/>
          <w:sz w:val="22"/>
        </w:rPr>
        <w:t xml:space="preserve">Dane Inspektora Ochrony Danych zostaną podane odrębnie na tablicy ogłoszeń Przedszkola.  </w:t>
      </w:r>
    </w:p>
    <w:p w:rsidR="0088601F" w:rsidRDefault="0088601F" w:rsidP="00612F99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3.    Administrator danych osobowych –</w:t>
      </w:r>
      <w:r w:rsidR="00E300CD">
        <w:rPr>
          <w:rFonts w:ascii="Calibri" w:hAnsi="Calibri"/>
          <w:sz w:val="22"/>
        </w:rPr>
        <w:t xml:space="preserve"> Dyrektor Przedszkola, </w:t>
      </w:r>
      <w:r w:rsidRPr="0088601F">
        <w:rPr>
          <w:rFonts w:ascii="Calibri" w:hAnsi="Calibri"/>
          <w:sz w:val="22"/>
        </w:rPr>
        <w:t xml:space="preserve">przetwarza Pani/Pana dane osobowe  </w:t>
      </w:r>
      <w:r w:rsidR="00612F99">
        <w:rPr>
          <w:rFonts w:ascii="Calibri" w:hAnsi="Calibri"/>
          <w:sz w:val="22"/>
        </w:rPr>
        <w:t>na podstawie zawartej umowy o pracę (a</w:t>
      </w:r>
      <w:r w:rsidR="00612F99" w:rsidRPr="00096F8F">
        <w:rPr>
          <w:rFonts w:ascii="Calibri" w:hAnsi="Calibri"/>
          <w:sz w:val="22"/>
        </w:rPr>
        <w:t xml:space="preserve">rt. 6 ust. 1 lit. c ogólnego rozporządzenia o ochronie danych osobowych </w:t>
      </w:r>
      <w:r w:rsidR="00612F99">
        <w:rPr>
          <w:rFonts w:ascii="Calibri" w:hAnsi="Calibri"/>
          <w:sz w:val="22"/>
        </w:rPr>
        <w:t xml:space="preserve">RODO) </w:t>
      </w:r>
      <w:r w:rsidRPr="0088601F">
        <w:rPr>
          <w:rFonts w:ascii="Calibri" w:hAnsi="Calibri"/>
          <w:sz w:val="22"/>
        </w:rPr>
        <w:t>ora</w:t>
      </w:r>
      <w:r w:rsidR="00145A2B">
        <w:rPr>
          <w:rFonts w:ascii="Calibri" w:hAnsi="Calibri"/>
          <w:sz w:val="22"/>
        </w:rPr>
        <w:t>z na podstawie udzielonej zgody</w:t>
      </w:r>
      <w:r w:rsidR="009420CB">
        <w:rPr>
          <w:rFonts w:ascii="Calibri" w:hAnsi="Calibri"/>
          <w:sz w:val="22"/>
        </w:rPr>
        <w:t>, w przypadkach wykraczających poza dane wskazane w przepisach</w:t>
      </w:r>
      <w:r w:rsidR="00612F99">
        <w:rPr>
          <w:rFonts w:ascii="Calibri" w:hAnsi="Calibri"/>
          <w:sz w:val="22"/>
        </w:rPr>
        <w:t>.</w:t>
      </w:r>
    </w:p>
    <w:p w:rsidR="00612F99" w:rsidRPr="0088601F" w:rsidRDefault="00612F99" w:rsidP="00612F99">
      <w:pPr>
        <w:spacing w:after="0"/>
        <w:jc w:val="both"/>
        <w:rPr>
          <w:rFonts w:ascii="Calibri" w:hAnsi="Calibri"/>
          <w:sz w:val="22"/>
        </w:rPr>
      </w:pPr>
      <w:r w:rsidRPr="00612F99">
        <w:rPr>
          <w:rFonts w:ascii="Calibri" w:hAnsi="Calibri"/>
          <w:sz w:val="22"/>
        </w:rPr>
        <w:t xml:space="preserve">Podanie danych osobowych </w:t>
      </w:r>
      <w:r w:rsidRPr="009420CB">
        <w:rPr>
          <w:rFonts w:ascii="Calibri" w:hAnsi="Calibri"/>
          <w:b/>
          <w:sz w:val="22"/>
        </w:rPr>
        <w:t>jest obowiązkowe</w:t>
      </w:r>
      <w:r w:rsidRPr="00612F99">
        <w:rPr>
          <w:rFonts w:ascii="Calibri" w:hAnsi="Calibri"/>
          <w:sz w:val="22"/>
        </w:rPr>
        <w:t xml:space="preserve"> w zakresie określonym </w:t>
      </w:r>
      <w:r w:rsidRPr="00234ADB">
        <w:rPr>
          <w:rFonts w:ascii="Calibri" w:hAnsi="Calibri"/>
          <w:bCs/>
          <w:sz w:val="22"/>
        </w:rPr>
        <w:t>art.  22</w:t>
      </w:r>
      <w:r w:rsidRPr="00234ADB">
        <w:rPr>
          <w:rFonts w:ascii="Calibri" w:hAnsi="Calibri"/>
          <w:bCs/>
          <w:sz w:val="22"/>
          <w:vertAlign w:val="superscript"/>
        </w:rPr>
        <w:t>1</w:t>
      </w:r>
      <w:r>
        <w:rPr>
          <w:rFonts w:ascii="Calibri" w:hAnsi="Calibri"/>
          <w:bCs/>
          <w:sz w:val="22"/>
        </w:rPr>
        <w:t>i 298</w:t>
      </w:r>
      <w:r w:rsidRPr="00612F99">
        <w:rPr>
          <w:rFonts w:ascii="Calibri" w:hAnsi="Calibri"/>
          <w:bCs/>
          <w:sz w:val="22"/>
          <w:vertAlign w:val="superscript"/>
        </w:rPr>
        <w:t>1</w:t>
      </w:r>
      <w:r>
        <w:rPr>
          <w:rFonts w:ascii="Calibri" w:hAnsi="Calibri"/>
          <w:bCs/>
          <w:sz w:val="22"/>
          <w:vertAlign w:val="superscript"/>
        </w:rPr>
        <w:t xml:space="preserve"> i </w:t>
      </w:r>
      <w:r>
        <w:rPr>
          <w:rFonts w:ascii="Calibri" w:hAnsi="Calibri"/>
          <w:bCs/>
          <w:sz w:val="22"/>
        </w:rPr>
        <w:t xml:space="preserve">² </w:t>
      </w:r>
      <w:r w:rsidRPr="00096F8F">
        <w:rPr>
          <w:rFonts w:ascii="Calibri" w:hAnsi="Calibri"/>
          <w:sz w:val="22"/>
        </w:rPr>
        <w:t>Kodeksu Pracy</w:t>
      </w:r>
      <w:r w:rsidRPr="00612F99">
        <w:rPr>
          <w:rFonts w:ascii="Calibri" w:hAnsi="Calibri"/>
          <w:sz w:val="22"/>
        </w:rPr>
        <w:t xml:space="preserve"> w pozostałym zakresie jest zaś dobrowolne i wymaga zgody Pracownika</w:t>
      </w:r>
      <w:r w:rsidR="008D0311">
        <w:rPr>
          <w:rFonts w:ascii="Calibri" w:hAnsi="Calibri"/>
          <w:sz w:val="22"/>
        </w:rPr>
        <w:t>, przy czym nieudzielenie zgody może stanowić przeszkodę w realizacji pełni praw i profitów wynikających ze statusu pracownika</w:t>
      </w:r>
      <w:r w:rsidRPr="00612F99">
        <w:rPr>
          <w:rFonts w:ascii="Calibri" w:hAnsi="Calibri"/>
          <w:sz w:val="22"/>
        </w:rPr>
        <w:t>.</w:t>
      </w:r>
    </w:p>
    <w:p w:rsid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4.    Pani/Pana dane osobowe przetwarzane są w celu/celach:</w:t>
      </w:r>
    </w:p>
    <w:p w:rsidR="00096F8F" w:rsidRDefault="00096F8F" w:rsidP="00096F8F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związanych z przebiegiem stosunku pracy</w:t>
      </w:r>
      <w:r w:rsidRPr="00096F8F">
        <w:rPr>
          <w:rFonts w:ascii="Calibri" w:hAnsi="Calibri"/>
          <w:sz w:val="22"/>
        </w:rPr>
        <w:t>, pomoc</w:t>
      </w:r>
      <w:r>
        <w:rPr>
          <w:rFonts w:ascii="Calibri" w:hAnsi="Calibri"/>
          <w:sz w:val="22"/>
        </w:rPr>
        <w:t>ą socjalną i</w:t>
      </w:r>
      <w:r w:rsidRPr="00096F8F">
        <w:rPr>
          <w:rFonts w:ascii="Calibri" w:hAnsi="Calibri"/>
          <w:sz w:val="22"/>
        </w:rPr>
        <w:t xml:space="preserve"> zapewnienie</w:t>
      </w:r>
      <w:r>
        <w:rPr>
          <w:rFonts w:ascii="Calibri" w:hAnsi="Calibri"/>
          <w:sz w:val="22"/>
        </w:rPr>
        <w:t>m</w:t>
      </w:r>
      <w:r w:rsidRPr="00096F8F">
        <w:rPr>
          <w:rFonts w:ascii="Calibri" w:hAnsi="Calibri"/>
          <w:sz w:val="22"/>
        </w:rPr>
        <w:t xml:space="preserve"> świadczeń socjalnych</w:t>
      </w:r>
      <w:r>
        <w:rPr>
          <w:rFonts w:ascii="Calibri" w:hAnsi="Calibri"/>
          <w:sz w:val="22"/>
        </w:rPr>
        <w:t xml:space="preserve">, bezpieczeństwem </w:t>
      </w:r>
      <w:r w:rsidR="00145A2B">
        <w:rPr>
          <w:rFonts w:ascii="Calibri" w:hAnsi="Calibri"/>
          <w:sz w:val="22"/>
        </w:rPr>
        <w:t>i higieną pracy,</w:t>
      </w:r>
      <w:r>
        <w:rPr>
          <w:rFonts w:ascii="Calibri" w:hAnsi="Calibri"/>
          <w:sz w:val="22"/>
        </w:rPr>
        <w:t xml:space="preserve"> organizacją</w:t>
      </w:r>
      <w:r w:rsidRPr="00096F8F">
        <w:rPr>
          <w:rFonts w:ascii="Calibri" w:hAnsi="Calibri"/>
          <w:sz w:val="22"/>
        </w:rPr>
        <w:t xml:space="preserve"> pracy</w:t>
      </w:r>
      <w:r>
        <w:rPr>
          <w:rFonts w:ascii="Calibri" w:hAnsi="Calibri"/>
          <w:sz w:val="22"/>
        </w:rPr>
        <w:t>, szkoleniami i innymi formami pod</w:t>
      </w:r>
      <w:r w:rsidR="00145A2B">
        <w:rPr>
          <w:rFonts w:ascii="Calibri" w:hAnsi="Calibri"/>
          <w:sz w:val="22"/>
        </w:rPr>
        <w:t>noszenia</w:t>
      </w:r>
      <w:r>
        <w:rPr>
          <w:rFonts w:ascii="Calibri" w:hAnsi="Calibri"/>
          <w:sz w:val="22"/>
        </w:rPr>
        <w:t xml:space="preserve"> kwalifikacji</w:t>
      </w:r>
      <w:r w:rsidR="00E300CD">
        <w:rPr>
          <w:rFonts w:ascii="Calibri" w:hAnsi="Calibri"/>
          <w:sz w:val="22"/>
        </w:rPr>
        <w:t>, w tym wynikającymi z Karty Nauczyciela</w:t>
      </w:r>
      <w:r w:rsidR="008D0311">
        <w:rPr>
          <w:rFonts w:ascii="Calibri" w:hAnsi="Calibri"/>
          <w:sz w:val="22"/>
        </w:rPr>
        <w:t xml:space="preserve"> oraz innymi działaniami podejmowanymi przez pracodawcę związanymi ze świadczeniami na rzecz pracowników </w:t>
      </w:r>
      <w:r w:rsidR="000A707F">
        <w:rPr>
          <w:rFonts w:ascii="Calibri" w:hAnsi="Calibri"/>
          <w:sz w:val="22"/>
        </w:rPr>
        <w:t>.</w:t>
      </w:r>
    </w:p>
    <w:p w:rsidR="00096F8F" w:rsidRDefault="000A707F" w:rsidP="00096F8F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 w:rsidRPr="000A707F">
        <w:rPr>
          <w:rFonts w:ascii="Calibri" w:hAnsi="Calibri"/>
          <w:sz w:val="22"/>
        </w:rPr>
        <w:t xml:space="preserve"> Pani/Pana dane osobowe mogą być udostępniane innym odbiorcom lub kategor</w:t>
      </w:r>
      <w:r>
        <w:rPr>
          <w:rFonts w:ascii="Calibri" w:hAnsi="Calibri"/>
          <w:sz w:val="22"/>
        </w:rPr>
        <w:t xml:space="preserve">iom odbiorców danych osobowych uprawnionym </w:t>
      </w:r>
      <w:r w:rsidRPr="000A707F">
        <w:rPr>
          <w:rFonts w:ascii="Calibri" w:hAnsi="Calibri"/>
          <w:sz w:val="22"/>
        </w:rPr>
        <w:t>do odbioru Pani/Pana danych</w:t>
      </w:r>
      <w:r>
        <w:rPr>
          <w:rFonts w:ascii="Calibri" w:hAnsi="Calibri"/>
          <w:sz w:val="22"/>
        </w:rPr>
        <w:t xml:space="preserve"> na podstawie przepisów prawa lub umów</w:t>
      </w:r>
      <w:r w:rsidRPr="000A707F">
        <w:rPr>
          <w:rFonts w:ascii="Calibri" w:hAnsi="Calibri"/>
          <w:sz w:val="22"/>
        </w:rPr>
        <w:t>, w tym państwa trzecie, w uzasadnionych przypadkach i na podstaw</w:t>
      </w:r>
      <w:r w:rsidR="00612F99">
        <w:rPr>
          <w:rFonts w:ascii="Calibri" w:hAnsi="Calibri"/>
          <w:sz w:val="22"/>
        </w:rPr>
        <w:t>ie odpowiednich przepisów prawa, w szczególności:</w:t>
      </w:r>
    </w:p>
    <w:p w:rsidR="000A707F" w:rsidRDefault="00E300CD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organy administracji publicznej ( W tym Urząd Skarbowy, ZUS) oraz organy i podmioty sprawujące kontrolę nad Przedszkolem,</w:t>
      </w:r>
    </w:p>
    <w:p w:rsidR="00E300CD" w:rsidRPr="000A707F" w:rsidRDefault="00E300CD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Gminny Zespół Ekonomiczno-Administracyjny Szkół</w:t>
      </w:r>
    </w:p>
    <w:p w:rsid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 xml:space="preserve">zakłady opieki zdrowotnej w celach związanych z medycyną pracy </w:t>
      </w:r>
    </w:p>
    <w:p w:rsidR="009420CB" w:rsidRPr="000A707F" w:rsidRDefault="009420CB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podmioty świadczącym usługi pocztowe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podmioty zewnętrzne świadczące usługi związane z bieżącą działalnością – na mocy stosownych umów powierzenia przetwarzania danych osobowych oraz przy zapewnieniu stosowania przez ww. podmioty adekwatnych środków technicznych i organizacyjnych zapewniających ochronę danych,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banki – w celu wypłaty wynagrodzeń i innych świadczeń pieniężnych na rzecz Pracownika, jeżeli wypłata następuje za zgodą Pracownika na rachunek bankowy,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podmioty świadczące dodatkowe usługi dla pracownikó</w:t>
      </w:r>
      <w:r w:rsidR="00612F99">
        <w:rPr>
          <w:rFonts w:ascii="Calibri" w:hAnsi="Calibri"/>
          <w:sz w:val="22"/>
        </w:rPr>
        <w:t>w (w tym: ubezpieczenie grupowe</w:t>
      </w:r>
      <w:r w:rsidRPr="000A707F">
        <w:rPr>
          <w:rFonts w:ascii="Calibri" w:hAnsi="Calibri"/>
          <w:sz w:val="22"/>
        </w:rPr>
        <w:t>) – wyłącznie w przypadku korzystania przez Pracownika z danych usług,</w:t>
      </w:r>
    </w:p>
    <w:p w:rsidR="000A707F" w:rsidRPr="000A707F" w:rsidRDefault="000A707F" w:rsidP="000A707F">
      <w:pPr>
        <w:numPr>
          <w:ilvl w:val="0"/>
          <w:numId w:val="9"/>
        </w:numPr>
        <w:spacing w:after="0"/>
        <w:jc w:val="both"/>
        <w:rPr>
          <w:rFonts w:ascii="Calibri" w:hAnsi="Calibri"/>
          <w:sz w:val="22"/>
        </w:rPr>
      </w:pPr>
      <w:r w:rsidRPr="000A707F">
        <w:rPr>
          <w:rFonts w:ascii="Calibri" w:hAnsi="Calibri"/>
          <w:sz w:val="22"/>
        </w:rPr>
        <w:t>organy egzekucyjne – w przypadku prowadzonych egzekucji sądowych lub administracyjnych;</w:t>
      </w:r>
    </w:p>
    <w:p w:rsidR="00612F99" w:rsidRDefault="00612F99" w:rsidP="00612F99">
      <w:pPr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Pr="00612F99">
        <w:rPr>
          <w:rFonts w:ascii="Calibri" w:hAnsi="Calibri"/>
          <w:sz w:val="22"/>
        </w:rPr>
        <w:t>Pani/Pana dane osobowe, których podanie jest wymogiem prawnym, przetwarzane będą przez okres trwania stosunku pracy oraz po ustaniu stosunku pracy, przez okres wynikający z obowiązujących przepisów prawa, zaś dane przetwarzane na podstawie zgody pracownika – do czasu jej cofnięcia.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lastRenderedPageBreak/>
        <w:t xml:space="preserve">7.    W związku z przetwarzaniem Pani/Pana danych osobowych przysługują Pani/Panu następujące uprawnienia: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dostępu do danych osobowych, w tym prawo do uzyskania kopii tych danych;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sprostowania (poprawiania) danych osobowych – w przypadku gdy dane są nieprawidłowe lub niekompletne;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usunięcia danych osobowych (tzw. prawo do bycia zapomnianym), w przypadku: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nie są już niezbędne do celów, dla których były zebrane lub w inny sposób przetwarzane,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wycofała zgodę na przetwarzanie danych osobowych, która jest podstawą przetwarzania danych i nie ma innej podstawy prawnej przetwarzania danych,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przetwarzane są niezgodnie z prawem,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muszą być usunięte w celu wywiązania się z obowiązku wynikającego z przepisów prawa;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ograniczenia przetwarzania danych osobowych – w przypadku, gdy: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kwestionuje prawidłowość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jest niezgodne z prawem, a osoba, której dane dotyczą, sprzeciwia się usunięciu danych, żądając w zamian ich ograniczenia,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Administrator nie potrzebuje już danych dla swoich celów, ale osoba, której dane dotyczą, potrzebuje ich do ustalenia, obrony lub dochodzenia roszczeń,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przenoszenia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odbywa się na podstawie umowy zawartej z osobą, której dane dotyczą lub na podstawie zgody wyrażonej przez tą osobę,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- przetwarzanie odbywa się w sposób zautomatyzowany;   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sprzeciwu wobec przetwarzania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8601F" w:rsidRPr="0088601F" w:rsidRDefault="00E068E2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</w:t>
      </w:r>
      <w:r w:rsidR="0088601F" w:rsidRPr="0088601F">
        <w:rPr>
          <w:rFonts w:ascii="Calibri" w:hAnsi="Calibri"/>
          <w:sz w:val="22"/>
        </w:rPr>
        <w:t>ej dane dotyczą jest dzieckiem,</w:t>
      </w:r>
    </w:p>
    <w:p w:rsidR="0088601F" w:rsidRPr="00E300CD" w:rsidRDefault="0088601F" w:rsidP="00E300CD">
      <w:pPr>
        <w:spacing w:line="240" w:lineRule="auto"/>
        <w:ind w:left="720" w:right="-1" w:hanging="288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7) w przypadku, gdy przetwarzanie danych osobowych odbywa się na podstawie zgody osoby na</w:t>
      </w:r>
      <w:r w:rsidR="00E300CD">
        <w:rPr>
          <w:rFonts w:ascii="Calibri" w:hAnsi="Calibri"/>
          <w:sz w:val="22"/>
        </w:rPr>
        <w:t xml:space="preserve"> przetwarzanie </w:t>
      </w:r>
      <w:r w:rsidRPr="0088601F">
        <w:rPr>
          <w:rFonts w:ascii="Calibri" w:hAnsi="Calibri"/>
          <w:sz w:val="22"/>
        </w:rPr>
        <w:t>danych osobowych, przysługuje Pani/Panu prawo do cofnięcia tej zgody w dowolnym momencie. Cofnięcie to nie ma wpływu na zgodność przetwarzania, którego dokonano na podstawie</w:t>
      </w:r>
      <w:r w:rsidR="00C63074">
        <w:rPr>
          <w:rFonts w:ascii="Calibri" w:hAnsi="Calibri"/>
          <w:sz w:val="22"/>
        </w:rPr>
        <w:t xml:space="preserve"> </w:t>
      </w:r>
      <w:r w:rsidRPr="0088601F">
        <w:rPr>
          <w:rFonts w:ascii="Calibri" w:hAnsi="Calibri"/>
          <w:sz w:val="22"/>
        </w:rPr>
        <w:t>zgody przed jej cofnięciem</w:t>
      </w:r>
      <w:r w:rsidRPr="0088601F">
        <w:rPr>
          <w:rFonts w:ascii="Calibri" w:hAnsi="Calibri"/>
          <w:color w:val="1F497D" w:themeColor="text2"/>
          <w:sz w:val="22"/>
        </w:rPr>
        <w:t xml:space="preserve">. </w:t>
      </w:r>
    </w:p>
    <w:p w:rsidR="0088601F" w:rsidRPr="0088601F" w:rsidRDefault="0088601F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color w:val="1F497D" w:themeColor="text2"/>
          <w:sz w:val="22"/>
        </w:rPr>
      </w:pPr>
    </w:p>
    <w:p w:rsidR="0088601F" w:rsidRPr="0088601F" w:rsidRDefault="0088601F" w:rsidP="0088601F">
      <w:pPr>
        <w:spacing w:before="57" w:after="57" w:line="276" w:lineRule="auto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hAnsi="Calibri"/>
          <w:sz w:val="22"/>
        </w:rPr>
        <w:t xml:space="preserve">8 . W przypadku powzięcia informacji o niezgodnym z prawem przetwarzaniu w </w:t>
      </w:r>
      <w:r w:rsidR="009420CB">
        <w:rPr>
          <w:rFonts w:ascii="Calibri" w:hAnsi="Calibri"/>
          <w:sz w:val="22"/>
        </w:rPr>
        <w:t xml:space="preserve">Publicznym Samorządowym Przedszkolu w Trzebielu </w:t>
      </w:r>
      <w:r w:rsidRPr="0088601F">
        <w:rPr>
          <w:rFonts w:ascii="Calibri" w:hAnsi="Calibri"/>
          <w:sz w:val="22"/>
        </w:rPr>
        <w:t xml:space="preserve">Pani/Pana danych osobowych, przysługuje Pani/Panu </w:t>
      </w:r>
      <w:r w:rsidRPr="0088601F">
        <w:rPr>
          <w:rFonts w:ascii="Calibri" w:hAnsi="Calibri"/>
          <w:b/>
          <w:sz w:val="22"/>
        </w:rPr>
        <w:t>prawo wniesienia skargi</w:t>
      </w:r>
      <w:r w:rsidRPr="0088601F">
        <w:rPr>
          <w:rFonts w:ascii="Calibri" w:hAnsi="Calibri"/>
          <w:sz w:val="22"/>
        </w:rPr>
        <w:t xml:space="preserve"> do organu nadzorczego właściwego w sprawach ochrony danych osobowych. </w:t>
      </w:r>
    </w:p>
    <w:p w:rsidR="0088601F" w:rsidRPr="0088601F" w:rsidRDefault="0088601F" w:rsidP="0088601F">
      <w:pPr>
        <w:spacing w:before="57" w:after="57"/>
        <w:ind w:left="360"/>
        <w:jc w:val="both"/>
        <w:rPr>
          <w:rFonts w:ascii="Calibri" w:eastAsia="SimSun" w:hAnsi="Calibri" w:cs="Mangal"/>
          <w:b/>
          <w:sz w:val="22"/>
          <w:lang w:eastAsia="zh-CN" w:bidi="hi-IN"/>
        </w:rPr>
      </w:pP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>Biuro Prezesa Urzędu Ochrony Danych Osobowych (</w:t>
      </w:r>
      <w:r w:rsidRPr="0088601F">
        <w:rPr>
          <w:rFonts w:ascii="Calibri" w:eastAsia="Times New Roman" w:hAnsi="Calibri" w:cs="Times New Roman"/>
          <w:b/>
          <w:bCs/>
          <w:sz w:val="22"/>
          <w:lang w:eastAsia="pl-PL" w:bidi="hi-IN"/>
        </w:rPr>
        <w:t>PUODO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 xml:space="preserve">), ul. Stawki 2, 00-193 Warszawa 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br/>
        <w:t>Telefon: 22 860 70 86</w:t>
      </w:r>
    </w:p>
    <w:p w:rsidR="000465B5" w:rsidRPr="000465B5" w:rsidRDefault="000465B5" w:rsidP="00BB6B95">
      <w:pPr>
        <w:rPr>
          <w:i/>
        </w:rPr>
      </w:pPr>
    </w:p>
    <w:p w:rsidR="000465B5" w:rsidRPr="000465B5" w:rsidRDefault="000465B5" w:rsidP="001C7A9A">
      <w:pPr>
        <w:jc w:val="right"/>
        <w:rPr>
          <w:i/>
        </w:rPr>
      </w:pPr>
      <w:r w:rsidRPr="000465B5">
        <w:rPr>
          <w:i/>
        </w:rPr>
        <w:t>Zapoznałam/em się z treścią  powyższej informacji:</w:t>
      </w:r>
    </w:p>
    <w:p w:rsidR="000465B5" w:rsidRDefault="000465B5" w:rsidP="001C7A9A">
      <w:pPr>
        <w:jc w:val="right"/>
      </w:pPr>
    </w:p>
    <w:p w:rsidR="001C7A9A" w:rsidRPr="001C7A9A" w:rsidRDefault="001C7A9A" w:rsidP="001C7A9A">
      <w:pPr>
        <w:spacing w:after="0"/>
        <w:jc w:val="right"/>
        <w:rPr>
          <w:sz w:val="18"/>
          <w:szCs w:val="18"/>
        </w:rPr>
      </w:pPr>
      <w:r w:rsidRPr="001C7A9A">
        <w:rPr>
          <w:sz w:val="18"/>
          <w:szCs w:val="18"/>
        </w:rPr>
        <w:t>…………………………………………………………………………………</w:t>
      </w:r>
    </w:p>
    <w:p w:rsidR="001C7A9A" w:rsidRPr="001C7A9A" w:rsidRDefault="001C7A9A" w:rsidP="001C7A9A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1C7A9A">
        <w:rPr>
          <w:sz w:val="18"/>
          <w:szCs w:val="18"/>
        </w:rPr>
        <w:t>Data i podpis pracownika</w:t>
      </w:r>
      <w:r>
        <w:rPr>
          <w:sz w:val="18"/>
          <w:szCs w:val="18"/>
        </w:rPr>
        <w:t>)</w:t>
      </w:r>
    </w:p>
    <w:p w:rsidR="000465B5" w:rsidRDefault="000465B5" w:rsidP="00BB6B95"/>
    <w:sectPr w:rsidR="000465B5" w:rsidSect="001D55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8D" w:rsidRDefault="0012558D" w:rsidP="00F1388E">
      <w:pPr>
        <w:spacing w:after="0" w:line="240" w:lineRule="auto"/>
      </w:pPr>
      <w:r>
        <w:separator/>
      </w:r>
    </w:p>
  </w:endnote>
  <w:endnote w:type="continuationSeparator" w:id="1">
    <w:p w:rsidR="0012558D" w:rsidRDefault="0012558D" w:rsidP="00F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16305"/>
      <w:docPartObj>
        <w:docPartGallery w:val="Page Numbers (Bottom of Page)"/>
        <w:docPartUnique/>
      </w:docPartObj>
    </w:sdtPr>
    <w:sdtContent>
      <w:p w:rsidR="00F1388E" w:rsidRDefault="00F244C8">
        <w:pPr>
          <w:pStyle w:val="Stopka"/>
          <w:jc w:val="right"/>
        </w:pPr>
        <w:r>
          <w:fldChar w:fldCharType="begin"/>
        </w:r>
        <w:r w:rsidR="00F1388E">
          <w:instrText>PAGE   \* MERGEFORMAT</w:instrText>
        </w:r>
        <w:r>
          <w:fldChar w:fldCharType="separate"/>
        </w:r>
        <w:r w:rsidR="0012558D">
          <w:rPr>
            <w:noProof/>
          </w:rPr>
          <w:t>1</w:t>
        </w:r>
        <w:r>
          <w:fldChar w:fldCharType="end"/>
        </w:r>
      </w:p>
    </w:sdtContent>
  </w:sdt>
  <w:p w:rsidR="00F1388E" w:rsidRDefault="00F13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8D" w:rsidRDefault="0012558D" w:rsidP="00F1388E">
      <w:pPr>
        <w:spacing w:after="0" w:line="240" w:lineRule="auto"/>
      </w:pPr>
      <w:r>
        <w:separator/>
      </w:r>
    </w:p>
  </w:footnote>
  <w:footnote w:type="continuationSeparator" w:id="1">
    <w:p w:rsidR="0012558D" w:rsidRDefault="0012558D" w:rsidP="00F1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8F9"/>
    <w:multiLevelType w:val="hybridMultilevel"/>
    <w:tmpl w:val="D5269140"/>
    <w:lvl w:ilvl="0" w:tplc="206AF4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A94"/>
    <w:multiLevelType w:val="hybridMultilevel"/>
    <w:tmpl w:val="5C22176A"/>
    <w:lvl w:ilvl="0" w:tplc="23EA31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3EBF"/>
    <w:multiLevelType w:val="multilevel"/>
    <w:tmpl w:val="B26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2459"/>
    <w:multiLevelType w:val="multilevel"/>
    <w:tmpl w:val="436ABD4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)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)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360"/>
      </w:pPr>
    </w:lvl>
  </w:abstractNum>
  <w:abstractNum w:abstractNumId="7">
    <w:nsid w:val="64143170"/>
    <w:multiLevelType w:val="multilevel"/>
    <w:tmpl w:val="B17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CB13BC"/>
    <w:multiLevelType w:val="hybridMultilevel"/>
    <w:tmpl w:val="53147C72"/>
    <w:lvl w:ilvl="0" w:tplc="09184BE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6B95"/>
    <w:rsid w:val="000465B5"/>
    <w:rsid w:val="00096F8F"/>
    <w:rsid w:val="000A707F"/>
    <w:rsid w:val="000B7A1F"/>
    <w:rsid w:val="0012558D"/>
    <w:rsid w:val="00130B1C"/>
    <w:rsid w:val="00145A2B"/>
    <w:rsid w:val="00181A2B"/>
    <w:rsid w:val="001B1A80"/>
    <w:rsid w:val="001C5BAB"/>
    <w:rsid w:val="001C7A9A"/>
    <w:rsid w:val="001D55C3"/>
    <w:rsid w:val="00234ADB"/>
    <w:rsid w:val="002378DA"/>
    <w:rsid w:val="002927CA"/>
    <w:rsid w:val="002D27B8"/>
    <w:rsid w:val="003506FD"/>
    <w:rsid w:val="003A4A81"/>
    <w:rsid w:val="00503B41"/>
    <w:rsid w:val="00540E0A"/>
    <w:rsid w:val="005A56BC"/>
    <w:rsid w:val="005C1137"/>
    <w:rsid w:val="005F73E0"/>
    <w:rsid w:val="00612F99"/>
    <w:rsid w:val="006166EF"/>
    <w:rsid w:val="0071329D"/>
    <w:rsid w:val="00714AED"/>
    <w:rsid w:val="00764BAF"/>
    <w:rsid w:val="00801862"/>
    <w:rsid w:val="0083480E"/>
    <w:rsid w:val="0088601F"/>
    <w:rsid w:val="008A153E"/>
    <w:rsid w:val="008D0311"/>
    <w:rsid w:val="008F28BB"/>
    <w:rsid w:val="009420CB"/>
    <w:rsid w:val="0095506D"/>
    <w:rsid w:val="009C40BF"/>
    <w:rsid w:val="00A2118D"/>
    <w:rsid w:val="00A26B13"/>
    <w:rsid w:val="00B802DC"/>
    <w:rsid w:val="00B94705"/>
    <w:rsid w:val="00BB2936"/>
    <w:rsid w:val="00BB6B95"/>
    <w:rsid w:val="00BF2EA5"/>
    <w:rsid w:val="00C63074"/>
    <w:rsid w:val="00CF7B46"/>
    <w:rsid w:val="00D04BCB"/>
    <w:rsid w:val="00D62581"/>
    <w:rsid w:val="00DE1054"/>
    <w:rsid w:val="00E068E2"/>
    <w:rsid w:val="00E10B9D"/>
    <w:rsid w:val="00E300CD"/>
    <w:rsid w:val="00E431CE"/>
    <w:rsid w:val="00E93598"/>
    <w:rsid w:val="00EC1880"/>
    <w:rsid w:val="00EE152D"/>
    <w:rsid w:val="00F1388E"/>
    <w:rsid w:val="00F244C8"/>
    <w:rsid w:val="00FB3A75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8E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8E"/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612F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88E"/>
    <w:rPr>
      <w:sz w:val="21"/>
    </w:rPr>
  </w:style>
  <w:style w:type="paragraph" w:styleId="Stopka">
    <w:name w:val="footer"/>
    <w:basedOn w:val="Normalny"/>
    <w:link w:val="StopkaZnak"/>
    <w:uiPriority w:val="99"/>
    <w:unhideWhenUsed/>
    <w:rsid w:val="00F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8E"/>
    <w:rPr>
      <w:sz w:val="21"/>
    </w:rPr>
  </w:style>
  <w:style w:type="paragraph" w:styleId="NormalnyWeb">
    <w:name w:val="Normal (Web)"/>
    <w:basedOn w:val="Normalny"/>
    <w:uiPriority w:val="99"/>
    <w:semiHidden/>
    <w:unhideWhenUsed/>
    <w:rsid w:val="00612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Ewa</cp:lastModifiedBy>
  <cp:revision>3</cp:revision>
  <cp:lastPrinted>2018-06-13T08:57:00Z</cp:lastPrinted>
  <dcterms:created xsi:type="dcterms:W3CDTF">2023-01-27T09:54:00Z</dcterms:created>
  <dcterms:modified xsi:type="dcterms:W3CDTF">2023-01-27T09:55:00Z</dcterms:modified>
</cp:coreProperties>
</file>