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CBED" w14:textId="77777777" w:rsidR="00D66F3C" w:rsidRDefault="00D66F3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6E8EEAA7" w14:textId="29635D8E" w:rsidR="0087469C" w:rsidRPr="00D61ADF" w:rsidRDefault="0087469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61ADF">
        <w:rPr>
          <w:rFonts w:ascii="Times New Roman" w:hAnsi="Times New Roman" w:cs="Times New Roman"/>
          <w:b/>
          <w:bCs/>
          <w:color w:val="auto"/>
          <w:sz w:val="23"/>
          <w:szCs w:val="23"/>
        </w:rPr>
        <w:t>-Projekt umowy –</w:t>
      </w:r>
    </w:p>
    <w:p w14:paraId="5F43D275" w14:textId="487C9720" w:rsidR="0087469C" w:rsidRDefault="0087469C" w:rsidP="0087469C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6EBE7E97" w14:textId="77777777" w:rsidR="0087469C" w:rsidRDefault="0087469C" w:rsidP="0087469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BCD0951" w14:textId="1D0B4A23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Umowa NR ……..</w:t>
      </w:r>
    </w:p>
    <w:p w14:paraId="6C09775C" w14:textId="77777777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50E5D67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 dniu.................... w </w:t>
      </w:r>
      <w:proofErr w:type="spellStart"/>
      <w:r w:rsidRPr="00D31295">
        <w:rPr>
          <w:rFonts w:ascii="Times New Roman" w:hAnsi="Times New Roman" w:cs="Times New Roman"/>
          <w:color w:val="auto"/>
        </w:rPr>
        <w:t>Trzebielu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pomiędzy: </w:t>
      </w:r>
    </w:p>
    <w:p w14:paraId="1C60E84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Gminą Trzebiel w imieniu której występuje: </w:t>
      </w:r>
    </w:p>
    <w:p w14:paraId="4CBC826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Wójt Gminy Trzebiel –  Tomasz Sokołowski </w:t>
      </w:r>
      <w:r w:rsidRPr="00D31295">
        <w:rPr>
          <w:rFonts w:ascii="Times New Roman" w:hAnsi="Times New Roman" w:cs="Times New Roman"/>
          <w:color w:val="auto"/>
        </w:rPr>
        <w:tab/>
      </w:r>
    </w:p>
    <w:p w14:paraId="76E283C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 siedzibą w przy ul. Żarskiej 41, 68-212 Trzebiel </w:t>
      </w:r>
    </w:p>
    <w:p w14:paraId="6AE545A6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przy kontrasygnacie Skarbnika Gminy – Barbary </w:t>
      </w:r>
      <w:proofErr w:type="spellStart"/>
      <w:r w:rsidRPr="00D31295">
        <w:rPr>
          <w:rFonts w:ascii="Times New Roman" w:hAnsi="Times New Roman" w:cs="Times New Roman"/>
          <w:color w:val="auto"/>
        </w:rPr>
        <w:t>Purcha</w:t>
      </w:r>
      <w:proofErr w:type="spellEnd"/>
    </w:p>
    <w:p w14:paraId="78ADD6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zwaną dalej "Zamawiającym", </w:t>
      </w:r>
    </w:p>
    <w:p w14:paraId="400C08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a ....................................................................................................................................</w:t>
      </w:r>
    </w:p>
    <w:p w14:paraId="28B01D4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 siedzibą w .................................................................................................................</w:t>
      </w:r>
    </w:p>
    <w:p w14:paraId="075F03E9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wpisaną/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w dniu ........................... do rejestru ewidencji działalności gospodarczej </w:t>
      </w:r>
    </w:p>
    <w:p w14:paraId="6325A515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 pod nr ..........................</w:t>
      </w:r>
    </w:p>
    <w:p w14:paraId="363B139C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zwaną/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dalej „Wykonawcą” , reprezentowaną/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przez: </w:t>
      </w:r>
    </w:p>
    <w:p w14:paraId="136C209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362BF1D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4EE89D0A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NIP ............................................ Urząd Skarbowy ...................................................... </w:t>
      </w:r>
    </w:p>
    <w:p w14:paraId="4CDD78BA" w14:textId="3733648E" w:rsid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została zawarta umowa następującej treści: </w:t>
      </w:r>
    </w:p>
    <w:p w14:paraId="49A55AD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</w:p>
    <w:p w14:paraId="583E373E" w14:textId="676D4738" w:rsidR="0087469C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Niniejsza umowa jest konsekwencją zamówienia publicznego przeprowadzonego w trybie podstawowym bez prowadzenia negocjacji, zgodnie z art. 275 pkt. 1 ustawy z dnia 11 września 2019 r. Prawo zamówień publicznych (j.t. Dz.U. z 2021 r. poz. 1129 ze zm.).</w:t>
      </w:r>
    </w:p>
    <w:p w14:paraId="7FEB96AC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9E4BF70" w14:textId="77E6C0B9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1</w:t>
      </w:r>
    </w:p>
    <w:p w14:paraId="37910155" w14:textId="3B4CA4CD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Przedmiot umowy</w:t>
      </w:r>
    </w:p>
    <w:p w14:paraId="065B0EF0" w14:textId="77777777" w:rsidR="00D31295" w:rsidRPr="00D31295" w:rsidRDefault="00D31295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0ECE4F5" w14:textId="1D88ACFC" w:rsidR="0087469C" w:rsidRPr="00D31295" w:rsidRDefault="0087469C" w:rsidP="00D31295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 wyniku wyboru oferty w postępowaniu o udzieleniu zamówienia publicznego prowadzonym w trybie podstawowym na podst. art. 275 pkt 1 ustawy z dnia 11 września 2019 r. Prawo zamówień publicznych (t. j. Dz. U. z 2021 r., poz. 1129 ze zm.), zwanej dalej ustawą Zamawiający powierza, a Wykonawca zobowiązuje się zrealizować zamówienie pn.: </w:t>
      </w:r>
      <w:r w:rsidR="00D61ADF">
        <w:rPr>
          <w:rFonts w:ascii="Times New Roman" w:hAnsi="Times New Roman" w:cs="Times New Roman"/>
          <w:color w:val="auto"/>
        </w:rPr>
        <w:t>„</w:t>
      </w:r>
      <w:r w:rsidR="00D61ADF">
        <w:rPr>
          <w:rFonts w:ascii="Times New Roman" w:hAnsi="Times New Roman" w:cs="Times New Roman"/>
          <w:b/>
          <w:bCs/>
          <w:i/>
          <w:iCs/>
          <w:color w:val="auto"/>
        </w:rPr>
        <w:t>D</w:t>
      </w:r>
      <w:r w:rsidRPr="00D31295">
        <w:rPr>
          <w:rFonts w:ascii="Times New Roman" w:hAnsi="Times New Roman" w:cs="Times New Roman"/>
          <w:b/>
          <w:bCs/>
          <w:i/>
          <w:iCs/>
          <w:color w:val="auto"/>
        </w:rPr>
        <w:t>ostawa laptop</w:t>
      </w:r>
      <w:r w:rsidR="00D61ADF">
        <w:rPr>
          <w:rFonts w:ascii="Times New Roman" w:hAnsi="Times New Roman" w:cs="Times New Roman"/>
          <w:b/>
          <w:bCs/>
          <w:i/>
          <w:iCs/>
          <w:color w:val="auto"/>
        </w:rPr>
        <w:t>ów</w:t>
      </w:r>
      <w:r w:rsidRPr="00D31295">
        <w:rPr>
          <w:rFonts w:ascii="Times New Roman" w:hAnsi="Times New Roman" w:cs="Times New Roman"/>
          <w:b/>
          <w:bCs/>
          <w:i/>
          <w:iCs/>
          <w:color w:val="auto"/>
        </w:rPr>
        <w:t xml:space="preserve"> w ramach </w:t>
      </w:r>
      <w:r w:rsidR="00D61ADF">
        <w:rPr>
          <w:rFonts w:ascii="Times New Roman" w:hAnsi="Times New Roman" w:cs="Times New Roman"/>
          <w:b/>
          <w:bCs/>
          <w:i/>
          <w:iCs/>
          <w:color w:val="auto"/>
        </w:rPr>
        <w:t>programu Cyfrowa Gmina</w:t>
      </w:r>
      <w:r w:rsidRPr="00D31295">
        <w:rPr>
          <w:rFonts w:ascii="Times New Roman" w:hAnsi="Times New Roman" w:cs="Times New Roman"/>
          <w:b/>
          <w:bCs/>
          <w:i/>
          <w:iCs/>
          <w:color w:val="auto"/>
        </w:rPr>
        <w:t xml:space="preserve"> Granty PPGR”</w:t>
      </w:r>
      <w:r w:rsidRPr="00D31295">
        <w:rPr>
          <w:rFonts w:ascii="Times New Roman" w:hAnsi="Times New Roman" w:cs="Times New Roman"/>
          <w:color w:val="auto"/>
        </w:rPr>
        <w:t>.</w:t>
      </w:r>
    </w:p>
    <w:p w14:paraId="2B1864FF" w14:textId="2D9A845E" w:rsidR="0087469C" w:rsidRPr="00D31295" w:rsidRDefault="0087469C" w:rsidP="00D31295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Przedmiot zamówienia obejmuje dostawę 103 komputerów przenośnych o parametrach określonych w </w:t>
      </w:r>
      <w:r w:rsidR="00730E81">
        <w:rPr>
          <w:rFonts w:ascii="Times New Roman" w:hAnsi="Times New Roman" w:cs="Times New Roman"/>
          <w:color w:val="auto"/>
        </w:rPr>
        <w:t>części IV</w:t>
      </w:r>
      <w:r w:rsidRPr="00D31295">
        <w:rPr>
          <w:rFonts w:ascii="Times New Roman" w:hAnsi="Times New Roman" w:cs="Times New Roman"/>
          <w:color w:val="auto"/>
        </w:rPr>
        <w:t xml:space="preserve"> do SWZ.</w:t>
      </w:r>
    </w:p>
    <w:p w14:paraId="61E743E1" w14:textId="7AD1BBF9" w:rsidR="0087469C" w:rsidRPr="00D31295" w:rsidRDefault="0087469C" w:rsidP="00D31295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Na realizację przedmiotowego zamówienia Zamawiający otrzymał grant nr </w:t>
      </w:r>
      <w:r w:rsidR="00D31295" w:rsidRPr="00D31295">
        <w:rPr>
          <w:rFonts w:ascii="Times New Roman" w:hAnsi="Times New Roman" w:cs="Times New Roman"/>
          <w:color w:val="auto"/>
        </w:rPr>
        <w:t>1485</w:t>
      </w:r>
      <w:r w:rsidRPr="00D31295">
        <w:rPr>
          <w:rFonts w:ascii="Times New Roman" w:hAnsi="Times New Roman" w:cs="Times New Roman"/>
          <w:color w:val="auto"/>
        </w:rPr>
        <w:t>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PPGR”.</w:t>
      </w:r>
    </w:p>
    <w:p w14:paraId="00240641" w14:textId="77777777" w:rsidR="0087469C" w:rsidRPr="00D31295" w:rsidRDefault="0087469C" w:rsidP="00D31295">
      <w:pPr>
        <w:pStyle w:val="Default"/>
        <w:jc w:val="both"/>
        <w:rPr>
          <w:color w:val="auto"/>
        </w:rPr>
      </w:pPr>
    </w:p>
    <w:p w14:paraId="0110943B" w14:textId="2F0EEE9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2</w:t>
      </w:r>
    </w:p>
    <w:p w14:paraId="741339C7" w14:textId="6AE3AC0F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Obowiązki stron</w:t>
      </w:r>
    </w:p>
    <w:p w14:paraId="209C8529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260F7A06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Wykonawca zobowiązuje się do prawidłowego wykonania przedmiotu Umowy, zgodnie z postanowieniami niniejszej umowy oraz Specyfikacją Warunków Zamówienia, zasadami </w:t>
      </w:r>
      <w:r w:rsidRPr="00D31295">
        <w:rPr>
          <w:rFonts w:ascii="Times New Roman" w:hAnsi="Times New Roman" w:cs="Times New Roman"/>
          <w:color w:val="auto"/>
        </w:rPr>
        <w:lastRenderedPageBreak/>
        <w:t xml:space="preserve">wiedzy technicznej, zasadami należytej staranności oraz obowiązującymi normami i przepisami. </w:t>
      </w:r>
    </w:p>
    <w:p w14:paraId="3AC8FF23" w14:textId="2411F1E2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Przedmiot zamówienia, o którym mowa w §1 należy dostarczyć na adres: ul. </w:t>
      </w:r>
      <w:r w:rsidR="00D61ADF">
        <w:rPr>
          <w:rFonts w:ascii="Times New Roman" w:hAnsi="Times New Roman" w:cs="Times New Roman"/>
          <w:color w:val="auto"/>
        </w:rPr>
        <w:t>Żarska 41, 68-212 Trzebiel.</w:t>
      </w:r>
    </w:p>
    <w:p w14:paraId="4BF0BC14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O terminie dostawy Wykonawca zobowiązany jest zawiadomić Zamawiającego co najmniej z 2-dniowym wyprzedzeniem. Dostawa przedmiotu umowy nastąpi w dniu roboczym od poniedziałku do piątku w godzinach 7:30-14:00. </w:t>
      </w:r>
    </w:p>
    <w:p w14:paraId="6D6C275A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Wykonawca zobowiązuje się dostarczyć przedmiot Zamówienia na własny koszt i ryzyko do miejsca wskazanego przez Zamawiającego. </w:t>
      </w:r>
    </w:p>
    <w:p w14:paraId="692E8A99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Wykonawca zobowiązuje się do dostarczenia komputerów przenośnych fabrycznie nowych, nieużywanych, wolnych od wad fizycznych i prawnych oraz wydania dokumentacji dotyczącej dostarczonego przedmiotu zamówienia np. certyfikatów, atestów, deklaracji zgodności, instrukcji obsługi itp. </w:t>
      </w:r>
    </w:p>
    <w:p w14:paraId="398806CB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6. Odbiór dostarczonych komputerów przenośnych nastąpi w formie protokołu zawierającego numery seryjne komputerów, po uprzednim stwierdzeniu jego zgodności z warunkami zamówienia. </w:t>
      </w:r>
    </w:p>
    <w:p w14:paraId="3279733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7. Przez okres gwarancji serwis urządzeń będzie realizowany przez producenta lub autoryzowanego partnera serwisowego producenta przez okres min. 24 miesiące (obowiązuje od dnia podpisania protokołu odbioru komputerów). </w:t>
      </w:r>
    </w:p>
    <w:p w14:paraId="7845B3CF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250FFA32" w14:textId="5F791E33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3</w:t>
      </w:r>
    </w:p>
    <w:p w14:paraId="70FE1C83" w14:textId="4488861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Termin realizacji umowy</w:t>
      </w:r>
    </w:p>
    <w:p w14:paraId="66ECE37A" w14:textId="77777777" w:rsidR="00D61ADF" w:rsidRDefault="00D61ADF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F98D150" w14:textId="411110DD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>Termin wykonania przedmiotu zamówienia: …… dni od dnia zawarcia umow</w:t>
      </w:r>
      <w:r w:rsidR="00C21A7A">
        <w:rPr>
          <w:rFonts w:ascii="Times New Roman" w:hAnsi="Times New Roman" w:cs="Times New Roman"/>
          <w:color w:val="auto"/>
        </w:rPr>
        <w:t>y</w:t>
      </w:r>
      <w:r w:rsidRPr="00D31295">
        <w:rPr>
          <w:rFonts w:ascii="Times New Roman" w:hAnsi="Times New Roman" w:cs="Times New Roman"/>
          <w:color w:val="auto"/>
        </w:rPr>
        <w:t xml:space="preserve">. </w:t>
      </w:r>
    </w:p>
    <w:p w14:paraId="1600FAEF" w14:textId="77777777" w:rsidR="00D61ADF" w:rsidRDefault="00D61ADF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52530DC" w14:textId="52FB83ED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4</w:t>
      </w:r>
    </w:p>
    <w:p w14:paraId="2ED065E1" w14:textId="3EA76284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Wynagrodzenie i sposób rozliczeń</w:t>
      </w:r>
    </w:p>
    <w:p w14:paraId="367B2491" w14:textId="77777777" w:rsidR="00D61ADF" w:rsidRPr="00D31295" w:rsidRDefault="00D61ADF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E12941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ustalają, iż obowiązującą formą wynagrodzenia za wykonanie przedmiotu umowy jest wynagrodzenie ryczałtowe zgodnie z przedstawionym formularzem ofertowym. </w:t>
      </w:r>
    </w:p>
    <w:p w14:paraId="57F8652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Za wykonanie przedmiotu umowy Zamawiający zapłaci Wykonawcy wynagrodzenie w wysokości: </w:t>
      </w:r>
    </w:p>
    <w:p w14:paraId="6F4D4808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02D143F6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netto ……………..zł (słownie złotych: ……………….…………………..……………....) </w:t>
      </w:r>
    </w:p>
    <w:p w14:paraId="3128DAF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podatek VAT….…% ………….zł (słownie złotych: …..………………………………....) </w:t>
      </w:r>
    </w:p>
    <w:p w14:paraId="0764B164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brutto ….................... zł (słownie złotych: …………………...…………………………..) </w:t>
      </w:r>
    </w:p>
    <w:p w14:paraId="3CF5FF47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Rozliczenie za wykonanie przedmiotu zamówienia odbędzie się na podstawie faktury VAT wystawionej przez Wykonawcę. </w:t>
      </w:r>
    </w:p>
    <w:p w14:paraId="444F183D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Podstawą do wystawienia faktury VAT jest protokół odbioru przedmiotu zamówienia nie zawierający uwag, podpisany przez przedstawicieli Zamawiającego i Wykonawcy. </w:t>
      </w:r>
    </w:p>
    <w:p w14:paraId="271C7251" w14:textId="4B4ABDC9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095A580F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69F0E7A0" w14:textId="77777777" w:rsidR="0087469C" w:rsidRPr="00D31295" w:rsidRDefault="0087469C" w:rsidP="0087469C">
      <w:pPr>
        <w:pStyle w:val="Default"/>
        <w:pageBreakBefore/>
        <w:rPr>
          <w:color w:val="auto"/>
        </w:rPr>
      </w:pPr>
    </w:p>
    <w:p w14:paraId="59F2DD75" w14:textId="2B3B4ACA" w:rsidR="0087469C" w:rsidRPr="00D31295" w:rsidRDefault="00D61ADF" w:rsidP="00D61ADF">
      <w:pPr>
        <w:pStyle w:val="Default"/>
        <w:spacing w:after="71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87469C" w:rsidRPr="00D31295">
        <w:rPr>
          <w:rFonts w:ascii="Times New Roman" w:hAnsi="Times New Roman" w:cs="Times New Roman"/>
          <w:color w:val="auto"/>
        </w:rPr>
        <w:t xml:space="preserve">. Płatność za fakturę VAT, o której mowa w ust. 3 będzie dokonywana przelewem na konto wskazane na fakturze przez Wykonawcę w terminie do 30 dni licząc od daty otrzymania przez Zamawiającego prawidłowo wystawionej faktury i po spełnieniu warunków wyżej opisanych. </w:t>
      </w:r>
    </w:p>
    <w:p w14:paraId="5526C6C4" w14:textId="4CEAA07E" w:rsidR="0087469C" w:rsidRPr="00D31295" w:rsidRDefault="00D61AD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Wynagrodzenie uwzględnia wszystkie koszty, jakie poniesie Wykonawca z tytułu należytej i zgodnej z obowiązującymi przepisami realizacji przedmiotu zamówienia, bez prawa odrębnego dochodzenia ich zwrotu. </w:t>
      </w:r>
    </w:p>
    <w:p w14:paraId="4BA4314F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750470F3" w14:textId="601BD7A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5</w:t>
      </w:r>
    </w:p>
    <w:p w14:paraId="466DFE88" w14:textId="7365F7EF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Kary umowne</w:t>
      </w:r>
    </w:p>
    <w:p w14:paraId="29E592EC" w14:textId="77777777" w:rsidR="00D61ADF" w:rsidRPr="00D31295" w:rsidRDefault="00D61ADF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4CA82BF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postanawiają, ze w przypadku niewykonania lub nienależytego wykonania postanowień niniejszej Umowy obowiązującą formą odszkodowania będą kary umowne. </w:t>
      </w:r>
    </w:p>
    <w:p w14:paraId="68069CF8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Wykonawca zapłaci Zamawiającemu kary umowne: </w:t>
      </w:r>
    </w:p>
    <w:p w14:paraId="60C0D02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za odstąpienie od umowy z przyczyn leżących po stronie Wykonawcy - w wysokości 10% wynagrodzenia umownego brutto określonego w § 4 ust. 2 niniejszej umowy, </w:t>
      </w:r>
    </w:p>
    <w:p w14:paraId="5FFE3DE2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za zwłokę w dostarczeniu przedmiotu umowy w wysokości 0,5 % wynagrodzenia umownego brutto określonego w § 4 ust. 2 niniejszej umowy za każdy dzień zwłoki, licząc od umownego terminu realizacji umowy. </w:t>
      </w:r>
    </w:p>
    <w:p w14:paraId="3798FF8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Zamawiający zapłaci Wykonawcy karę umowną za odstąpienie od umowy z przyczyn leżących po stronie Zamawiającego w wysokości 10% wynagrodzenia umownego brutto określonego w § 4 ust 2 niniejszej umowy, za wyjątkiem wystąpienia sytuacji przedstawionej w art. 456 ust. 1 pkt.1 ustawy Prawo zamówień publicznych. </w:t>
      </w:r>
    </w:p>
    <w:p w14:paraId="038F1A7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Łączna wysokość kar umownych, których mogą dochodzić strony nie może przekroczyć 20% wartości umowy brutto, o której mowa w § 4 ust 2 niniejszej umowy. </w:t>
      </w:r>
    </w:p>
    <w:p w14:paraId="23F6DA7D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Termin zapłaty kary umownej wynosi 14 dni od dnia doręczenia wezwania. </w:t>
      </w:r>
    </w:p>
    <w:p w14:paraId="5028BB09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6. Wykonawca wyraża zgodę na potrącenia naliczonych kar z przysługującego mu wynagrodzenia. </w:t>
      </w:r>
    </w:p>
    <w:p w14:paraId="459C2900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7. Zapłata kary przez Wykonawcę lub potracenie przez Zamawiającego kwoty kary z płatności należnej Wykonawcy nie zwalnia Wykonawcy z obowiązku wykonania zobowiązań wynikających z umowy. </w:t>
      </w:r>
    </w:p>
    <w:p w14:paraId="12DDD1F3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8. Stronom przysługuje prawo do odszkodowania uzupełniającego na zasadach ogólnych, przewidzianych w Kodeksie cywilnym. </w:t>
      </w:r>
    </w:p>
    <w:p w14:paraId="62CC0ECC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496098CD" w14:textId="67422E6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6</w:t>
      </w:r>
    </w:p>
    <w:p w14:paraId="19D2D182" w14:textId="77777777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Uprawnionymi do kontaktów i osobami odpowiedzialnymi za przebieg oraz realizację umowy są: </w:t>
      </w:r>
    </w:p>
    <w:p w14:paraId="47BC2452" w14:textId="0022553C" w:rsidR="0087469C" w:rsidRPr="00D31295" w:rsidRDefault="0087469C" w:rsidP="0087469C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 ramienia Zamawiającego: </w:t>
      </w:r>
      <w:r w:rsidR="00D61ADF">
        <w:rPr>
          <w:rFonts w:ascii="Times New Roman" w:hAnsi="Times New Roman" w:cs="Times New Roman"/>
          <w:color w:val="auto"/>
        </w:rPr>
        <w:t xml:space="preserve">Monika Delejowska tel. 68 375 68 20 </w:t>
      </w:r>
    </w:p>
    <w:p w14:paraId="17CA2B31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 ramienia Wykonawcy: ………………………………………….. </w:t>
      </w:r>
    </w:p>
    <w:p w14:paraId="41E7C2A1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73226D6E" w14:textId="402C9A8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7</w:t>
      </w:r>
    </w:p>
    <w:p w14:paraId="0ACD1817" w14:textId="034CA233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Gwarancja i rękojmia</w:t>
      </w:r>
    </w:p>
    <w:p w14:paraId="2DF72471" w14:textId="77777777" w:rsidR="00D61ADF" w:rsidRPr="00D31295" w:rsidRDefault="00D61ADF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921D908" w14:textId="77777777" w:rsidR="0087469C" w:rsidRPr="00D31295" w:rsidRDefault="0087469C" w:rsidP="0087469C">
      <w:pPr>
        <w:pStyle w:val="Default"/>
        <w:spacing w:after="68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Wykonawca udziela gwarancji, że przedmiot dostawy, który jest fabrycznie nowy i wolny od wad, oraz że może być użytkowany zgodnie z przeznaczeniem. </w:t>
      </w:r>
    </w:p>
    <w:p w14:paraId="28A5AB87" w14:textId="7D3DD971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lastRenderedPageBreak/>
        <w:t xml:space="preserve">2. Okres gwarancji przedmiotu zamówienia wynosi 24 miesiące i liczony będzie od dnia protokolarnego odbioru przedmiotu zamówienia. </w:t>
      </w:r>
    </w:p>
    <w:p w14:paraId="296CA597" w14:textId="77777777" w:rsidR="0087469C" w:rsidRPr="00D31295" w:rsidRDefault="0087469C" w:rsidP="0087469C">
      <w:pPr>
        <w:pStyle w:val="Default"/>
        <w:spacing w:after="69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Wykonawca zobowiązuje się do bezpłatnego wykonania naprawy gwarancyjnej przedmiotu umowy nie później niż w ciągu 3 dni od momentu zgłoszenia usterki. </w:t>
      </w:r>
    </w:p>
    <w:p w14:paraId="481966E6" w14:textId="77777777" w:rsidR="0087469C" w:rsidRPr="00D31295" w:rsidRDefault="0087469C" w:rsidP="00D61ADF">
      <w:pPr>
        <w:pStyle w:val="Default"/>
        <w:spacing w:after="69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W przypadku naprawy komputerów przenośnych typu laptop, okres gwarancji ulegnie przedłużeniu o okres wykonywania naprawy; natomiast w przypadku dokonania wymiany komputerów przenośnych okres gwarancji zostanie ustalony zgodnie z gwarancją nowego sprzętu. </w:t>
      </w:r>
    </w:p>
    <w:p w14:paraId="118D659E" w14:textId="77777777" w:rsidR="0087469C" w:rsidRPr="00D31295" w:rsidRDefault="0087469C" w:rsidP="00D61ADF">
      <w:pPr>
        <w:pStyle w:val="Default"/>
        <w:spacing w:after="69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 </w:t>
      </w:r>
    </w:p>
    <w:p w14:paraId="78800CA0" w14:textId="77777777" w:rsidR="0087469C" w:rsidRPr="00D31295" w:rsidRDefault="0087469C" w:rsidP="00D61ADF">
      <w:pPr>
        <w:pStyle w:val="Default"/>
        <w:spacing w:after="69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6. Jeżeli w terminie, o którym mowa w § 7 ust. 2 ujawnią się takie wady fizyczne przedmiotu umowy, które nie kwalifikują się do ich usunięcia, bądź jeżeli przedmiot umowy był naprawiany co najmniej 2 – krotnie, Wykonawca zobowiązuje się do dostarczenia przedmiotu umowy wolnego od wad o parametrach nie gorszych lub lepszych. W przypadku ziszczenia się obowiązku wymiany przedmiotu umowy na nowy, Wykonawca zobowiązuje się do tego w terminie 3 dni roboczych od momentu powstania obowiązku wymiany. </w:t>
      </w:r>
    </w:p>
    <w:p w14:paraId="63715919" w14:textId="77777777" w:rsidR="0087469C" w:rsidRPr="00D31295" w:rsidRDefault="0087469C" w:rsidP="00D61ADF">
      <w:pPr>
        <w:pStyle w:val="Default"/>
        <w:spacing w:after="69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7. W przypadku niedotrzymania terminu naprawy gwarancyjnej, bądź niedotrzymania terminu wymiany przedmiotu zamówienia na wolny od wad, Zamawiający jest uprawniony do usunięcia wad w drodze naprawy na ryzyko i koszt Wykonawcy. </w:t>
      </w:r>
    </w:p>
    <w:p w14:paraId="0E740168" w14:textId="77777777" w:rsidR="0087469C" w:rsidRPr="00D31295" w:rsidRDefault="0087469C" w:rsidP="00D61ADF">
      <w:pPr>
        <w:pStyle w:val="Default"/>
        <w:spacing w:after="69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8. Szczegółowe warunki gwarancji określi dokument gwarancyjny wystawiony przez Wykonawcę. Postanowienia dokumentu gwarancyjnego sprzeczne z odpowiednimi postanowieniami zawartymi w niniejszej umowie są nieważne, w ich miejsce zastosowanie znajdują odpowiednie postanowienia niniejszej umowy. Nie dotyczy to postanowień korzystniejszych dla Zamawiającego, a zwłaszcza wydłużenia terminów określonych w § 7 ust. 2 umowy. </w:t>
      </w:r>
    </w:p>
    <w:p w14:paraId="1366A6C9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9. Wykonawca jest odpowiedzialny względem Zamawiającego za wszelkie wady prawne przedmiotu umowy, w tym również za ewentualne roszczenia. </w:t>
      </w:r>
    </w:p>
    <w:p w14:paraId="641922BE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3356B5EE" w14:textId="48CBC57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8</w:t>
      </w:r>
    </w:p>
    <w:p w14:paraId="208E3C50" w14:textId="4C62C14A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0BAC7C2B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Zmiana postanowień zawartej umowy może nastąpić za zgodą obu stron wyrażoną na piśmie w postaci kolejnych aneksów, pod rygorem nieważności takiej zmiany. </w:t>
      </w:r>
    </w:p>
    <w:p w14:paraId="73242C7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Strony dopuszczają możliwość istotnych zmian postanowień zawartej umowy w przypadkach wystąpienia co najmniej jednej z okoliczności, o której mowa w art. 455 ustawy </w:t>
      </w:r>
      <w:proofErr w:type="spellStart"/>
      <w:r w:rsidRPr="00D31295">
        <w:rPr>
          <w:rFonts w:ascii="Times New Roman" w:hAnsi="Times New Roman" w:cs="Times New Roman"/>
          <w:color w:val="auto"/>
        </w:rPr>
        <w:t>Pzp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. </w:t>
      </w:r>
    </w:p>
    <w:p w14:paraId="4DCA25C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Zamawiającemu przysługuje prawo odstąpienia od Umowy w następujących przypadkach: </w:t>
      </w:r>
    </w:p>
    <w:p w14:paraId="5F17E948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335D4C8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w razie zaistnienia co najmniej jednej z przesłanek odstąpienia od umowy, o których mowa w art. 456 ust. 1 ustawy, </w:t>
      </w:r>
    </w:p>
    <w:p w14:paraId="1D4D4A3C" w14:textId="69C6E4A9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w razie upadłości lub rozwiązania firmy Wykonawcy odstąpienie od Umowy w tym przypadku może nastąpić w terminie 30 dni od powzięcia wiadomości o powyższych okolicznościach, </w:t>
      </w:r>
      <w:r w:rsidRPr="00D31295">
        <w:rPr>
          <w:color w:val="auto"/>
        </w:rPr>
        <w:t xml:space="preserve"> </w:t>
      </w:r>
    </w:p>
    <w:p w14:paraId="392590F3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71369A1C" w14:textId="77777777" w:rsidR="0087469C" w:rsidRPr="00D31295" w:rsidRDefault="0087469C" w:rsidP="00D61ADF">
      <w:pPr>
        <w:pStyle w:val="Default"/>
        <w:pageBreakBefore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lastRenderedPageBreak/>
        <w:t xml:space="preserve">3) gdy zostanie wydany nakaz zajęcia majątku Wykonawcy odstąpienie od Umowy w tym przypadku może nastąpić w terminie 30 dni od powzięcia wiadomości o powyższych okolicznościach. </w:t>
      </w:r>
    </w:p>
    <w:p w14:paraId="56C30A39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W sprawach nieuregulowanych postanowieniami Umowy zastosowanie mają przepisy Kodeksu cywilnego. </w:t>
      </w:r>
    </w:p>
    <w:p w14:paraId="136C15D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Wszelkie spory wynikające z niniejszej umowy rozstrzygać będzie Sąd właściwy dla Zamawiającego. </w:t>
      </w:r>
    </w:p>
    <w:p w14:paraId="348E602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6. Umowę sporządzono w trzech jednobrzmiących egzemplarzach, w tym 2 egzemplarze dla Zamawiającego, 1 egzemplarz dla Wykonawcy. </w:t>
      </w:r>
    </w:p>
    <w:p w14:paraId="550B6E7D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7. Integralną część umowy stanowią załączniki do umowy: </w:t>
      </w:r>
    </w:p>
    <w:p w14:paraId="329AA5B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Załącznik Nr 1 – Oferta Wykonawcy, </w:t>
      </w:r>
    </w:p>
    <w:p w14:paraId="71D39A44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Załącznik Nr 2 – Specyfikacja Warunków Zamówienia. </w:t>
      </w:r>
    </w:p>
    <w:p w14:paraId="5DD22587" w14:textId="5D4CE6BC" w:rsidR="0087469C" w:rsidRDefault="0087469C" w:rsidP="00D61ADF">
      <w:pPr>
        <w:pStyle w:val="Default"/>
        <w:jc w:val="both"/>
        <w:rPr>
          <w:color w:val="auto"/>
        </w:rPr>
      </w:pPr>
    </w:p>
    <w:p w14:paraId="6A3CAE5C" w14:textId="34F9E720" w:rsidR="00D61ADF" w:rsidRDefault="00D61ADF" w:rsidP="00D61ADF">
      <w:pPr>
        <w:pStyle w:val="Default"/>
        <w:jc w:val="both"/>
        <w:rPr>
          <w:color w:val="auto"/>
        </w:rPr>
      </w:pPr>
    </w:p>
    <w:p w14:paraId="72247915" w14:textId="77777777" w:rsidR="00D61ADF" w:rsidRPr="00D31295" w:rsidRDefault="00D61ADF" w:rsidP="00D61ADF">
      <w:pPr>
        <w:pStyle w:val="Default"/>
        <w:jc w:val="both"/>
        <w:rPr>
          <w:color w:val="auto"/>
        </w:rPr>
      </w:pPr>
    </w:p>
    <w:p w14:paraId="6EFB3852" w14:textId="52E604A4" w:rsidR="0087469C" w:rsidRPr="00D31295" w:rsidRDefault="0087469C" w:rsidP="00D61ADF">
      <w:pPr>
        <w:jc w:val="both"/>
        <w:rPr>
          <w:sz w:val="24"/>
          <w:szCs w:val="24"/>
        </w:rPr>
      </w:pPr>
      <w:r w:rsidRPr="00D31295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="00D61A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D31295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sectPr w:rsidR="0087469C" w:rsidRPr="00D312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8181" w14:textId="77777777" w:rsidR="00D66F3C" w:rsidRDefault="00D66F3C" w:rsidP="00D66F3C">
      <w:pPr>
        <w:spacing w:after="0" w:line="240" w:lineRule="auto"/>
      </w:pPr>
      <w:r>
        <w:separator/>
      </w:r>
    </w:p>
  </w:endnote>
  <w:endnote w:type="continuationSeparator" w:id="0">
    <w:p w14:paraId="29F351F3" w14:textId="77777777" w:rsidR="00D66F3C" w:rsidRDefault="00D66F3C" w:rsidP="00D6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1120"/>
      <w:docPartObj>
        <w:docPartGallery w:val="Page Numbers (Bottom of Page)"/>
        <w:docPartUnique/>
      </w:docPartObj>
    </w:sdtPr>
    <w:sdtContent>
      <w:p w14:paraId="4814DFD8" w14:textId="1338133C" w:rsidR="00DC4598" w:rsidRDefault="00DC45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9741B" w14:textId="77777777" w:rsidR="00DC4598" w:rsidRDefault="00DC4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2CAC" w14:textId="77777777" w:rsidR="00D66F3C" w:rsidRDefault="00D66F3C" w:rsidP="00D66F3C">
      <w:pPr>
        <w:spacing w:after="0" w:line="240" w:lineRule="auto"/>
      </w:pPr>
      <w:r>
        <w:separator/>
      </w:r>
    </w:p>
  </w:footnote>
  <w:footnote w:type="continuationSeparator" w:id="0">
    <w:p w14:paraId="596E4C01" w14:textId="77777777" w:rsidR="00D66F3C" w:rsidRDefault="00D66F3C" w:rsidP="00D6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09F5" w14:textId="664B927B" w:rsidR="00D66F3C" w:rsidRDefault="00D66F3C">
    <w:pPr>
      <w:pStyle w:val="Nagwek"/>
    </w:pPr>
    <w:r>
      <w:rPr>
        <w:noProof/>
      </w:rPr>
      <w:drawing>
        <wp:inline distT="0" distB="0" distL="0" distR="0" wp14:anchorId="0A95F15F" wp14:editId="355977F8">
          <wp:extent cx="5759450" cy="65835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F45F4F" w14:textId="77777777" w:rsidR="00D66F3C" w:rsidRDefault="00D66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9C"/>
    <w:rsid w:val="00401138"/>
    <w:rsid w:val="00730E81"/>
    <w:rsid w:val="0087469C"/>
    <w:rsid w:val="00C21A7A"/>
    <w:rsid w:val="00D31295"/>
    <w:rsid w:val="00D61ADF"/>
    <w:rsid w:val="00D66F3C"/>
    <w:rsid w:val="00DC4598"/>
    <w:rsid w:val="00F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E0F544"/>
  <w15:chartTrackingRefBased/>
  <w15:docId w15:val="{500878E5-FD5F-40A2-A341-DC2FF80A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4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F3C"/>
  </w:style>
  <w:style w:type="paragraph" w:styleId="Stopka">
    <w:name w:val="footer"/>
    <w:basedOn w:val="Normalny"/>
    <w:link w:val="Stopka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5</cp:revision>
  <cp:lastPrinted>2022-05-09T09:25:00Z</cp:lastPrinted>
  <dcterms:created xsi:type="dcterms:W3CDTF">2022-05-09T09:06:00Z</dcterms:created>
  <dcterms:modified xsi:type="dcterms:W3CDTF">2022-05-20T06:22:00Z</dcterms:modified>
</cp:coreProperties>
</file>