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D24B" w14:textId="77777777" w:rsidR="00BB6611" w:rsidRPr="00BB6611" w:rsidRDefault="00BB6611" w:rsidP="00BB6611">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sz w:val="24"/>
          <w:szCs w:val="24"/>
          <w:lang w:eastAsia="pl-PL"/>
        </w:rPr>
        <w:t>UMOWA Nr ……………..</w:t>
      </w:r>
    </w:p>
    <w:p w14:paraId="4BDB153F" w14:textId="77777777" w:rsid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u w:color="000000"/>
          <w:lang w:eastAsia="pl-PL"/>
        </w:rPr>
      </w:pPr>
      <w:r w:rsidRPr="00BB6611">
        <w:rPr>
          <w:rFonts w:ascii="Times New Roman" w:eastAsia="Times New Roman" w:hAnsi="Times New Roman" w:cs="Times New Roman"/>
          <w:color w:val="000000"/>
          <w:sz w:val="24"/>
          <w:szCs w:val="24"/>
          <w:u w:color="000000"/>
          <w:lang w:eastAsia="pl-PL"/>
        </w:rPr>
        <w:t>Zawarta w dniu ……………......…. pomiędzy Gminą Trzebiel, z siedzibą w </w:t>
      </w:r>
      <w:proofErr w:type="spellStart"/>
      <w:r w:rsidRPr="00BB6611">
        <w:rPr>
          <w:rFonts w:ascii="Times New Roman" w:eastAsia="Times New Roman" w:hAnsi="Times New Roman" w:cs="Times New Roman"/>
          <w:color w:val="000000"/>
          <w:sz w:val="24"/>
          <w:szCs w:val="24"/>
          <w:u w:color="000000"/>
          <w:lang w:eastAsia="pl-PL"/>
        </w:rPr>
        <w:t>Trzebielu</w:t>
      </w:r>
      <w:proofErr w:type="spellEnd"/>
      <w:r w:rsidRPr="00BB6611">
        <w:rPr>
          <w:rFonts w:ascii="Times New Roman" w:eastAsia="Times New Roman" w:hAnsi="Times New Roman" w:cs="Times New Roman"/>
          <w:color w:val="000000"/>
          <w:sz w:val="24"/>
          <w:szCs w:val="24"/>
          <w:u w:color="000000"/>
          <w:lang w:eastAsia="pl-PL"/>
        </w:rPr>
        <w:t xml:space="preserve"> ul. Żarska 41,  reprezentowaną przez</w:t>
      </w:r>
    </w:p>
    <w:p w14:paraId="340A6E95" w14:textId="77777777" w:rsidR="00BB6611" w:rsidRDefault="00BB6611" w:rsidP="00BB6611">
      <w:pPr>
        <w:autoSpaceDE w:val="0"/>
        <w:autoSpaceDN w:val="0"/>
        <w:adjustRightInd w:val="0"/>
        <w:spacing w:before="120" w:after="12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Pr="00BB6611">
        <w:rPr>
          <w:rFonts w:ascii="Times New Roman" w:eastAsia="Times New Roman" w:hAnsi="Times New Roman" w:cs="Times New Roman"/>
          <w:color w:val="000000"/>
          <w:sz w:val="24"/>
          <w:szCs w:val="24"/>
          <w:u w:color="000000"/>
          <w:lang w:eastAsia="pl-PL"/>
        </w:rPr>
        <w:t xml:space="preserve">Wójta Gminy Trzebiel – ……................................................……........…, </w:t>
      </w:r>
    </w:p>
    <w:p w14:paraId="21D03362" w14:textId="48D91068" w:rsidR="00BB6611" w:rsidRPr="00BB6611" w:rsidRDefault="00BB6611" w:rsidP="00BB6611">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       </w:t>
      </w:r>
      <w:r w:rsidRPr="00BB6611">
        <w:rPr>
          <w:rFonts w:ascii="Times New Roman" w:eastAsia="Times New Roman" w:hAnsi="Times New Roman" w:cs="Times New Roman"/>
          <w:color w:val="000000"/>
          <w:sz w:val="24"/>
          <w:szCs w:val="24"/>
          <w:u w:color="000000"/>
          <w:lang w:eastAsia="pl-PL"/>
        </w:rPr>
        <w:t>przy kontrasygnacie Skarbnika …..................................................………., zwanych dalej,  Zleceniodawcą</w:t>
      </w:r>
    </w:p>
    <w:p w14:paraId="4B4FE98D" w14:textId="77777777" w:rsidR="00BB6611" w:rsidRP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a …………………………………………………..………., zwanym/ ą dalej „Zleceniobiorcą”, reprezentowanym przez:</w:t>
      </w:r>
    </w:p>
    <w:p w14:paraId="53BFB3D8" w14:textId="77777777" w:rsidR="00BB6611" w:rsidRP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 ………………………………………….,</w:t>
      </w:r>
    </w:p>
    <w:p w14:paraId="7C633557" w14:textId="77777777" w:rsidR="00BB6611" w:rsidRP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 ………………………………………….</w:t>
      </w:r>
    </w:p>
    <w:p w14:paraId="05023C93"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 </w:t>
      </w:r>
    </w:p>
    <w:p w14:paraId="41DA9185"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Przedmiot umowy</w:t>
      </w:r>
    </w:p>
    <w:p w14:paraId="790D650B"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Zleceniodawca zleca Zleceniobiorcy, zgodnie  z zapisami  Uchwały  Nr  XXII/114/2020 Rady Gminy Trzebiel z dnia 9 grudnia 2020 r. w sprawie warunków i trybu finansowania sportu na terenie Gminy Trzebiel realizację zadania własnego Gminy Trzebiel z zakresu rozwoju sportu pod tytułem:</w:t>
      </w:r>
    </w:p>
    <w:p w14:paraId="11EA4D03" w14:textId="77777777" w:rsidR="00BB6611" w:rsidRP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w:t>
      </w:r>
    </w:p>
    <w:p w14:paraId="649922D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Zleceniobiorca zobowiązuje się wykonać zadanie zgodnie z wnioskiem złożonym przez Zleceniobiorcę w dniu ………………………. r. stanowiącym  integralną część niniejszej   umowy.</w:t>
      </w:r>
    </w:p>
    <w:p w14:paraId="61DB49A8"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Wykonanie umowy nastąpi z dniem zaakceptowania przez Zleceniodawcę sprawozdania, o którym mowa w § 10 ust. 2.</w:t>
      </w:r>
    </w:p>
    <w:p w14:paraId="34A595E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4. </w:t>
      </w:r>
      <w:r w:rsidRPr="00BB6611">
        <w:rPr>
          <w:rFonts w:ascii="Times New Roman" w:eastAsia="Times New Roman" w:hAnsi="Times New Roman" w:cs="Times New Roman"/>
          <w:color w:val="000000"/>
          <w:sz w:val="24"/>
          <w:szCs w:val="24"/>
          <w:u w:color="000000"/>
          <w:lang w:eastAsia="pl-PL"/>
        </w:rPr>
        <w:t>Osobą do kontaktów roboczych jest:</w:t>
      </w:r>
    </w:p>
    <w:p w14:paraId="4F74EA5A" w14:textId="77777777" w:rsidR="00BB6611" w:rsidRPr="00BB6611" w:rsidRDefault="00BB6611" w:rsidP="00BB6611">
      <w:pPr>
        <w:autoSpaceDE w:val="0"/>
        <w:autoSpaceDN w:val="0"/>
        <w:adjustRightInd w:val="0"/>
        <w:spacing w:before="120" w:after="120" w:line="240" w:lineRule="auto"/>
        <w:ind w:left="340"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ze   strony   Zleceniodawcy ………………………………………………………………,tel. ……………………., adres poczty elektronicznej……………........................................</w:t>
      </w:r>
    </w:p>
    <w:p w14:paraId="534F6F50" w14:textId="77777777" w:rsidR="00BB6611" w:rsidRPr="00BB6611" w:rsidRDefault="00BB6611" w:rsidP="00BB6611">
      <w:pPr>
        <w:autoSpaceDE w:val="0"/>
        <w:autoSpaceDN w:val="0"/>
        <w:adjustRightInd w:val="0"/>
        <w:spacing w:before="120" w:after="120" w:line="240" w:lineRule="auto"/>
        <w:ind w:left="340"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ze  strony  Zleceniobiorcy:………………………………………………………………., tel. …………………………., adres poczty elektronicznej ……………………………</w:t>
      </w:r>
    </w:p>
    <w:p w14:paraId="296E2A21"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2. </w:t>
      </w:r>
    </w:p>
    <w:p w14:paraId="0252F435"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Sposób wykonania zadania</w:t>
      </w:r>
    </w:p>
    <w:p w14:paraId="436F3BEB"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Termin wykonania umowy ustala się od dnia …………. r. do dnia</w:t>
      </w:r>
      <w:r w:rsidRPr="00BB6611">
        <w:rPr>
          <w:rFonts w:ascii="Times New Roman" w:eastAsia="Times New Roman" w:hAnsi="Times New Roman" w:cs="Times New Roman"/>
          <w:color w:val="000000"/>
          <w:sz w:val="24"/>
          <w:szCs w:val="24"/>
          <w:u w:color="000000"/>
          <w:lang w:eastAsia="pl-PL"/>
        </w:rPr>
        <w:tab/>
        <w:t>r.</w:t>
      </w:r>
    </w:p>
    <w:p w14:paraId="1D5A75BA"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Zleceniobiorca zobowiązuje się do wykorzystania przekazanych środków finansowych zgodnie z celem, na jaki je uzyskał i na warunkach określonych niniejszą umową. Dotyczy to także ewentualnych przychodów uzyskanych przy realizacji zadania, których nie można było przewidzieć przy kalkulowaniu wielkości dotacji oraz odsetek bankowych od przekazanych przez Zleceniodawcę środków, które należy wykorzystać wyłącznie na wykonanie zadania.</w:t>
      </w:r>
    </w:p>
    <w:p w14:paraId="32631266"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3. </w:t>
      </w:r>
    </w:p>
    <w:p w14:paraId="1DC5A4E1"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Finansowanie zadania publicznego</w:t>
      </w:r>
    </w:p>
    <w:p w14:paraId="42530CB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 xml:space="preserve">Zleceniodawca zobowiązuje się do przekazania na realizację zadania określonego w § 1 umowy ze środków budżetowych Gminy Trzebiel dotacji w wysokości </w:t>
      </w:r>
      <w:r w:rsidRPr="00BB6611">
        <w:rPr>
          <w:rFonts w:ascii="Times New Roman" w:eastAsia="Times New Roman" w:hAnsi="Times New Roman" w:cs="Times New Roman"/>
          <w:b/>
          <w:bCs/>
          <w:color w:val="000000"/>
          <w:sz w:val="24"/>
          <w:szCs w:val="24"/>
          <w:u w:color="000000"/>
          <w:lang w:eastAsia="pl-PL"/>
        </w:rPr>
        <w:t xml:space="preserve">…………… zł </w:t>
      </w:r>
      <w:r w:rsidRPr="00BB6611">
        <w:rPr>
          <w:rFonts w:ascii="Times New Roman" w:eastAsia="Times New Roman" w:hAnsi="Times New Roman" w:cs="Times New Roman"/>
          <w:color w:val="000000"/>
          <w:sz w:val="24"/>
          <w:szCs w:val="24"/>
          <w:u w:color="000000"/>
          <w:lang w:eastAsia="pl-PL"/>
        </w:rPr>
        <w:t>/słownie:</w:t>
      </w:r>
      <w:r w:rsidRPr="00BB6611">
        <w:rPr>
          <w:rFonts w:ascii="Times New Roman" w:eastAsia="Times New Roman" w:hAnsi="Times New Roman" w:cs="Times New Roman"/>
          <w:color w:val="000000"/>
          <w:sz w:val="24"/>
          <w:szCs w:val="24"/>
          <w:u w:color="000000"/>
          <w:lang w:eastAsia="pl-PL"/>
        </w:rPr>
        <w:tab/>
        <w:t>/.</w:t>
      </w:r>
    </w:p>
    <w:p w14:paraId="071B1B61"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Przyznane środki finansowe zostaną przekazane na rachunek bankowy Zleceniobiorcy –</w:t>
      </w:r>
    </w:p>
    <w:p w14:paraId="35F5FE61" w14:textId="77777777" w:rsidR="00BB6611" w:rsidRPr="00BB6611" w:rsidRDefault="00BB6611" w:rsidP="00BB6611">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 nr rachunku: ………………… w terminie do dnia</w:t>
      </w:r>
      <w:r w:rsidRPr="00BB6611">
        <w:rPr>
          <w:rFonts w:ascii="Times New Roman" w:eastAsia="Times New Roman" w:hAnsi="Times New Roman" w:cs="Times New Roman"/>
          <w:color w:val="000000"/>
          <w:sz w:val="24"/>
          <w:szCs w:val="24"/>
          <w:u w:color="000000"/>
          <w:lang w:eastAsia="pl-PL"/>
        </w:rPr>
        <w:tab/>
        <w:t>r.</w:t>
      </w:r>
    </w:p>
    <w:p w14:paraId="392C942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Zleceniobiorca oświadcza, że jest jedynym posiadaczem wskazanego w ust. 2 rachunku bankowego i zobowiązuje się do utrzymania wskazanego powyżej rachunku, nie krócej niż do chwili dokonania ostatecznych rozliczeń ze Zleceniodawcą, wynikających z umowy.</w:t>
      </w:r>
    </w:p>
    <w:p w14:paraId="7E3D3A0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lastRenderedPageBreak/>
        <w:t>4. </w:t>
      </w:r>
      <w:r w:rsidRPr="00BB6611">
        <w:rPr>
          <w:rFonts w:ascii="Times New Roman" w:eastAsia="Times New Roman" w:hAnsi="Times New Roman" w:cs="Times New Roman"/>
          <w:color w:val="000000"/>
          <w:sz w:val="24"/>
          <w:szCs w:val="24"/>
          <w:u w:color="000000"/>
          <w:lang w:eastAsia="pl-PL"/>
        </w:rPr>
        <w:t>Za dzień przekazania dotacji uznaje się dzień obciążenia rachunku Zleceniodawcy.</w:t>
      </w:r>
    </w:p>
    <w:p w14:paraId="0DE7AA16"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4. </w:t>
      </w:r>
    </w:p>
    <w:p w14:paraId="0B74C093"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Procentowy udział dotacji w całkowitym koszcie zadania publicznego</w:t>
      </w:r>
    </w:p>
    <w:p w14:paraId="190C6BD2"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Procentowy udział dotacji w całkowitym koszcie zadania wynosi nie więcej niż ……..</w:t>
      </w:r>
    </w:p>
    <w:p w14:paraId="0C911568"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Przekroczenie limitu, o którym mowa w ust. 1, uważa się za pobranie dotacji w nadmiernej wysokości.</w:t>
      </w:r>
    </w:p>
    <w:p w14:paraId="34EF0083"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Kwota dotacji określona w § 3 ust. 1może ulec proporcjonalnemu zmniejszeniu w przypadku realizacji zadania przy pomniejszonym zaangażowaniu zakładanych na jego finansowanie środków własnych Zleceniobiorcy.</w:t>
      </w:r>
    </w:p>
    <w:p w14:paraId="4FF3713D"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5. </w:t>
      </w:r>
    </w:p>
    <w:p w14:paraId="494C0E3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Dokonywanie przesunięć w zakresie ponoszonych wydatków</w:t>
      </w:r>
    </w:p>
    <w:p w14:paraId="05CA6B1D"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Zleceniodawca dopuszcza możliwość dokonania przez Zleceniobiorcę w uzasadnionych przypadkach przesunięć do 10% pomiędzy poszczególnymi pozycjami kosztorysu zadania.</w:t>
      </w:r>
    </w:p>
    <w:p w14:paraId="417BF92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Zmiany powodujące konieczność przesunięć przekraczających 10% pomiędzy poszczególnymi pozycjami kosztorysu zadania, wymagają sporządzenia pisemnego aneksu do  niniejszej  umowy   i dopuszczalne   są   pod   warunkiem,   że   ściśle   związane   są z realizowanym zadaniem.</w:t>
      </w:r>
    </w:p>
    <w:p w14:paraId="4C12EB52"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6. </w:t>
      </w:r>
    </w:p>
    <w:p w14:paraId="0CDA7691"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Dokumentacja związana z realizacją zadania publicznego</w:t>
      </w:r>
    </w:p>
    <w:p w14:paraId="340360F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w:t>
      </w:r>
    </w:p>
    <w:p w14:paraId="00AC61E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7034201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1AC048BC"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7. </w:t>
      </w:r>
    </w:p>
    <w:p w14:paraId="5DB317A8"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Obowiązki i uprawnienia informacyjne</w:t>
      </w:r>
    </w:p>
    <w:p w14:paraId="3A9F6D2F"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112C862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 xml:space="preserve">Zleceniobiorca upoważnia Zleceniodawcę do rozpowszechniania w dowolnej formie, w prasie, radiu, telewizji, </w:t>
      </w:r>
      <w:proofErr w:type="spellStart"/>
      <w:r w:rsidRPr="00BB6611">
        <w:rPr>
          <w:rFonts w:ascii="Times New Roman" w:eastAsia="Times New Roman" w:hAnsi="Times New Roman" w:cs="Times New Roman"/>
          <w:color w:val="000000"/>
          <w:sz w:val="24"/>
          <w:szCs w:val="24"/>
          <w:u w:color="000000"/>
          <w:lang w:eastAsia="pl-PL"/>
        </w:rPr>
        <w:t>internecie</w:t>
      </w:r>
      <w:proofErr w:type="spellEnd"/>
      <w:r w:rsidRPr="00BB6611">
        <w:rPr>
          <w:rFonts w:ascii="Times New Roman" w:eastAsia="Times New Roman" w:hAnsi="Times New Roman" w:cs="Times New Roman"/>
          <w:color w:val="000000"/>
          <w:sz w:val="24"/>
          <w:szCs w:val="24"/>
          <w:u w:color="000000"/>
          <w:lang w:eastAsia="pl-P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74237D73"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Zleceniobiorca jest zobowiązany informować na bieżąco, jednak nie później niż  w terminie  14 dni od daty zaistnienia zmian, w szczególności o:</w:t>
      </w:r>
    </w:p>
    <w:p w14:paraId="1090AB94" w14:textId="77777777" w:rsidR="00BB6611" w:rsidRPr="00BB6611" w:rsidRDefault="00BB6611" w:rsidP="00BB6611">
      <w:pPr>
        <w:autoSpaceDE w:val="0"/>
        <w:autoSpaceDN w:val="0"/>
        <w:adjustRightInd w:val="0"/>
        <w:spacing w:before="120" w:after="120" w:line="240" w:lineRule="auto"/>
        <w:ind w:left="340"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zmianie adresu  siedziby  oraz  adresów  i numerów  telefonów  osób  upoważnionych  do reprezentacji;</w:t>
      </w:r>
    </w:p>
    <w:p w14:paraId="1912F78D" w14:textId="77777777" w:rsidR="00BB6611" w:rsidRPr="00BB6611" w:rsidRDefault="00BB6611" w:rsidP="00BB6611">
      <w:pPr>
        <w:autoSpaceDE w:val="0"/>
        <w:autoSpaceDN w:val="0"/>
        <w:adjustRightInd w:val="0"/>
        <w:spacing w:before="120" w:after="120" w:line="240" w:lineRule="auto"/>
        <w:ind w:left="340"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ogłoszeniu likwidacji lub wszczęciu postępowania upadłościowego.</w:t>
      </w:r>
    </w:p>
    <w:p w14:paraId="07AFAB33"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8. </w:t>
      </w:r>
    </w:p>
    <w:p w14:paraId="7947883C"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lastRenderedPageBreak/>
        <w:t>Kontrola zadania publicznego</w:t>
      </w:r>
    </w:p>
    <w:p w14:paraId="4842554A"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Zleceniodawca sprawuje kontrolę prawidłowości  wykonywania zadania przez Zleceniobiorcę,  w tym wydatkowania przekazanych mu środków finansowych. Kontrola może być przeprowadzona w toku realizacji zadania lub po jego zakończeniu.</w:t>
      </w:r>
    </w:p>
    <w:p w14:paraId="33CEDC83"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W ramach kontroli, o której mowa w ust. 1,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 w szczególności zobowiązany jest dostarczyć wszelkie dowody, które stanowić będą podstawę do rozliczenia dotacji.</w:t>
      </w:r>
    </w:p>
    <w:p w14:paraId="21EE6542"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Z przeprowadzonej kontroli sporządza się protokół, który otrzymuje podmiot kontrolowany.</w:t>
      </w:r>
    </w:p>
    <w:p w14:paraId="51AF5C62"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4. </w:t>
      </w:r>
      <w:r w:rsidRPr="00BB6611">
        <w:rPr>
          <w:rFonts w:ascii="Times New Roman" w:eastAsia="Times New Roman" w:hAnsi="Times New Roman" w:cs="Times New Roman"/>
          <w:color w:val="000000"/>
          <w:sz w:val="24"/>
          <w:szCs w:val="24"/>
          <w:u w:color="000000"/>
          <w:lang w:eastAsia="pl-PL"/>
        </w:rPr>
        <w:t>W przypadku stwierdzenia jakichkolwiek nieprawidłowości kontrolowany ma prawo do złożenia wyjaśnień w terminie 7 dni od dnia doręczenia protokołu. Wyjaśnienia składane są Zleceniodawcy na piśmie.</w:t>
      </w:r>
    </w:p>
    <w:p w14:paraId="4F77F96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5. </w:t>
      </w:r>
      <w:r w:rsidRPr="00BB6611">
        <w:rPr>
          <w:rFonts w:ascii="Times New Roman" w:eastAsia="Times New Roman" w:hAnsi="Times New Roman" w:cs="Times New Roman"/>
          <w:color w:val="000000"/>
          <w:sz w:val="24"/>
          <w:szCs w:val="24"/>
          <w:u w:color="000000"/>
          <w:lang w:eastAsia="pl-PL"/>
        </w:rPr>
        <w:t>Wójt Gminy w przypadku stwierdzenia nieprawidłowości w wykonaniu przedsięwzięcia lub wykorzystaniu dotacji kieruje do Zleceniobiorcy stosowne wnioski i zalecenia, wyznaczając termin usunięcia stwierdzonych nieprawidłowości.</w:t>
      </w:r>
    </w:p>
    <w:p w14:paraId="48A81ADE"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6. </w:t>
      </w:r>
      <w:r w:rsidRPr="00BB6611">
        <w:rPr>
          <w:rFonts w:ascii="Times New Roman" w:eastAsia="Times New Roman" w:hAnsi="Times New Roman" w:cs="Times New Roman"/>
          <w:color w:val="000000"/>
          <w:sz w:val="24"/>
          <w:szCs w:val="24"/>
          <w:u w:color="000000"/>
          <w:lang w:eastAsia="pl-PL"/>
        </w:rPr>
        <w:t>Nieusunięcie błędów lub nieuzupełnienie braków, bądź nie udzielenie wyjaśnień kontrolującym w trakcie realizacji kontroli może skutkować przerwaniem realizacji przedsięwzięcia i możliwością rozwiązania umowy przez Zleceniodawcę. Rozwiązanie umowy wiąże się z koniecznością zwrotu przyznanej dotacji, bądź zwrotem części dotacji.</w:t>
      </w:r>
    </w:p>
    <w:p w14:paraId="741B9BC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7. </w:t>
      </w:r>
      <w:r w:rsidRPr="00BB6611">
        <w:rPr>
          <w:rFonts w:ascii="Times New Roman" w:eastAsia="Times New Roman" w:hAnsi="Times New Roman" w:cs="Times New Roman"/>
          <w:color w:val="000000"/>
          <w:sz w:val="24"/>
          <w:szCs w:val="24"/>
          <w:u w:color="000000"/>
          <w:lang w:eastAsia="pl-PL"/>
        </w:rPr>
        <w:t>Ocena negatywna z przeprowadzonej kontroli jest podstawą do rozwiązania umowy i wiąże się z koniecznością zwrotu przyznanej dotacji, bądź zwrotem części dotacji.</w:t>
      </w:r>
    </w:p>
    <w:p w14:paraId="6234E98D"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9. </w:t>
      </w:r>
    </w:p>
    <w:p w14:paraId="22F0BD96"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Obowiązki sprawozdawcze Zleceniobiorcy</w:t>
      </w:r>
    </w:p>
    <w:p w14:paraId="08A5E48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Zleceniobiorca dostarczy Zleceniodawcy sprawozdanie końcowe z wykonania  zadania, wg wzoru ustalonego,  w terminie do 30 dni od dnia zakończenia realizacji zadania, określonego w § 2 ust. 1 umowy.</w:t>
      </w:r>
    </w:p>
    <w:p w14:paraId="5F3D025B"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Zleceniodawca ma prawo żądać, aby Zleceniobiorca w wyznaczonym terminie przedstawił dodatkowe informacje i wyjaśnienia do sprawozdania, o którym mowa w ust. 1 i 2.</w:t>
      </w:r>
    </w:p>
    <w:p w14:paraId="42904BCE"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W przypadku nie przedłożenia sprawozdania, o którym mowa w ust. 2, Zleceniodawca wzywa pisemnie Zleceniobiorcę do jego złożenia. Niezastosowanie się do wezwania skutkuje przeprowadzeniem kontroli, która może być podstawą rozwiązania umowy.</w:t>
      </w:r>
    </w:p>
    <w:p w14:paraId="34B8E325"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4. </w:t>
      </w:r>
      <w:r w:rsidRPr="00BB6611">
        <w:rPr>
          <w:rFonts w:ascii="Times New Roman" w:eastAsia="Times New Roman" w:hAnsi="Times New Roman" w:cs="Times New Roman"/>
          <w:color w:val="000000"/>
          <w:sz w:val="24"/>
          <w:szCs w:val="24"/>
          <w:u w:color="000000"/>
          <w:lang w:eastAsia="pl-PL"/>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33EEDCF5"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10. </w:t>
      </w:r>
    </w:p>
    <w:p w14:paraId="6D9F66A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Zwrot środków finansowych</w:t>
      </w:r>
    </w:p>
    <w:p w14:paraId="1732626D"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Przekazane środki finansowe z dotacji, określone w § 3 ust. 1, Zleceniobiorca jest zobowiązany wykorzystać nie później niż do dnia zakończenia realizacji zadania publicznego, określonego  w § 2 ust. 1.</w:t>
      </w:r>
    </w:p>
    <w:p w14:paraId="02F69AFC"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Kwotę dotacji niewykorzystaną  w terminie,  Zleceniobiorca  jest  zobowiązany  zwrócić  nie później niż do 31 grudnia …….</w:t>
      </w:r>
    </w:p>
    <w:p w14:paraId="49A46F8B"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lastRenderedPageBreak/>
        <w:t>3. </w:t>
      </w:r>
      <w:r w:rsidRPr="00BB6611">
        <w:rPr>
          <w:rFonts w:ascii="Times New Roman" w:eastAsia="Times New Roman" w:hAnsi="Times New Roman" w:cs="Times New Roman"/>
          <w:color w:val="000000"/>
          <w:sz w:val="24"/>
          <w:szCs w:val="24"/>
          <w:u w:color="000000"/>
          <w:lang w:eastAsia="pl-PL"/>
        </w:rPr>
        <w:t>W przypadku, gdy termin wykorzystania dotacji jest krótszy niż rok budżetowy, niewykorzystana cześć dotacji podlega zwrotowi w terminie 15 dni od zakończenia realizacji zadania publicznego o którym mowa w § 2 ust. 1.</w:t>
      </w:r>
    </w:p>
    <w:p w14:paraId="4457F19A"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4. </w:t>
      </w:r>
      <w:r w:rsidRPr="00BB6611">
        <w:rPr>
          <w:rFonts w:ascii="Times New Roman" w:eastAsia="Times New Roman" w:hAnsi="Times New Roman" w:cs="Times New Roman"/>
          <w:color w:val="000000"/>
          <w:sz w:val="24"/>
          <w:szCs w:val="24"/>
          <w:u w:color="000000"/>
          <w:lang w:eastAsia="pl-PL"/>
        </w:rPr>
        <w:t>Niewykorzystana kwota dotacji podlega zwrotowi na rachunek bankowy Zleceniodawcy: Bank Spółdzielczy w </w:t>
      </w:r>
      <w:proofErr w:type="spellStart"/>
      <w:r w:rsidRPr="00BB6611">
        <w:rPr>
          <w:rFonts w:ascii="Times New Roman" w:eastAsia="Times New Roman" w:hAnsi="Times New Roman" w:cs="Times New Roman"/>
          <w:color w:val="000000"/>
          <w:sz w:val="24"/>
          <w:szCs w:val="24"/>
          <w:u w:color="000000"/>
          <w:lang w:eastAsia="pl-PL"/>
        </w:rPr>
        <w:t>Trzebielu</w:t>
      </w:r>
      <w:proofErr w:type="spellEnd"/>
      <w:r w:rsidRPr="00BB6611">
        <w:rPr>
          <w:rFonts w:ascii="Times New Roman" w:eastAsia="Times New Roman" w:hAnsi="Times New Roman" w:cs="Times New Roman"/>
          <w:color w:val="000000"/>
          <w:sz w:val="24"/>
          <w:szCs w:val="24"/>
          <w:u w:color="000000"/>
          <w:lang w:eastAsia="pl-PL"/>
        </w:rPr>
        <w:t xml:space="preserve"> nr rachunku 32 9672 0008 0000 0387 2000 0003.</w:t>
      </w:r>
    </w:p>
    <w:p w14:paraId="7CDC8412"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5. </w:t>
      </w:r>
      <w:r w:rsidRPr="00BB6611">
        <w:rPr>
          <w:rFonts w:ascii="Times New Roman" w:eastAsia="Times New Roman" w:hAnsi="Times New Roman" w:cs="Times New Roman"/>
          <w:color w:val="000000"/>
          <w:sz w:val="24"/>
          <w:szCs w:val="24"/>
          <w:u w:color="000000"/>
          <w:lang w:eastAsia="pl-PL"/>
        </w:rPr>
        <w:t>Od niewykorzystanej kwoty dotacji zwróconej po terminie, o którym mowa w ust. 2, naliczane   są   odsetki   w wysokości   określonej   jak   dla   zaległości    podatkowych    i przekazywane na rachunek bankowy Zleceniodawcy, określony w ust. 3 lit. b.</w:t>
      </w:r>
    </w:p>
    <w:p w14:paraId="32C3B2A8"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6. </w:t>
      </w:r>
      <w:r w:rsidRPr="00BB6611">
        <w:rPr>
          <w:rFonts w:ascii="Times New Roman" w:eastAsia="Times New Roman" w:hAnsi="Times New Roman" w:cs="Times New Roman"/>
          <w:color w:val="000000"/>
          <w:sz w:val="24"/>
          <w:szCs w:val="24"/>
          <w:u w:color="000000"/>
          <w:lang w:eastAsia="pl-PL"/>
        </w:rPr>
        <w:t>Niewykorzystane odsetki bankowe od przyznanej dotacji podlegają zwrotowi na rachunek bankowy Zleceniodawcy na zasadach określonych w ust. 1- 4.</w:t>
      </w:r>
    </w:p>
    <w:p w14:paraId="18A9A44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11. </w:t>
      </w:r>
    </w:p>
    <w:p w14:paraId="3F10426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Rozwiązanie umowy za porozumieniem stron</w:t>
      </w:r>
    </w:p>
    <w:p w14:paraId="6DD0915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Umowa może być rozwiązana na mocy porozumienia Stron w przypadku wystąpienia okoliczności, za które Strony nie ponoszą odpowiedzialności, w tym przypadku siły wyższej  w rozumieniu ustawy z dnia 23 kwietnia 1964 r. – Kodeks cywilny, które uniemożliwiają wykonanie umowy.</w:t>
      </w:r>
    </w:p>
    <w:p w14:paraId="756445E3"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W przypadku rozwiązania umowy w trybie określonym w ust. 1 skutki finansowe i obowiązek zwrotu środków finansowych Strony określą w protokole.</w:t>
      </w:r>
    </w:p>
    <w:p w14:paraId="22DA17C4"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12. </w:t>
      </w:r>
    </w:p>
    <w:p w14:paraId="23CE8F40"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Odstąpienie od umowy przez Zleceniobiorcę</w:t>
      </w:r>
    </w:p>
    <w:p w14:paraId="465A43F2"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0FED6F83"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Zleceniobiorca może odstąpić od umowy, nie później jednak niż do dnia przekazania dotacji, jeżeli Zleceniodawca nie przekaże dotacji w terminie określonym w umowie.</w:t>
      </w:r>
    </w:p>
    <w:p w14:paraId="22DBAAD7"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13.</w:t>
      </w:r>
    </w:p>
    <w:p w14:paraId="6035C110"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Rozwiązanie umowy przez Zleceniodawcę</w:t>
      </w:r>
    </w:p>
    <w:p w14:paraId="093C5D2E"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Umowa  może  być  rozwiązana  przez  Zleceniodawcę   ze   skutkiem  natychmiastowym w przypadku:</w:t>
      </w:r>
    </w:p>
    <w:p w14:paraId="6BCF636F" w14:textId="77777777" w:rsidR="00BB6611" w:rsidRPr="00BB6611" w:rsidRDefault="00BB6611" w:rsidP="00BB6611">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a) </w:t>
      </w:r>
      <w:r w:rsidRPr="00BB6611">
        <w:rPr>
          <w:rFonts w:ascii="Times New Roman" w:eastAsia="Times New Roman" w:hAnsi="Times New Roman" w:cs="Times New Roman"/>
          <w:color w:val="000000"/>
          <w:sz w:val="24"/>
          <w:szCs w:val="24"/>
          <w:u w:color="000000"/>
          <w:lang w:eastAsia="pl-PL"/>
        </w:rPr>
        <w:t>wykorzystywania udzielonej dotacji niezgodnie z przeznaczeniem,</w:t>
      </w:r>
    </w:p>
    <w:p w14:paraId="0E267C3C" w14:textId="77777777" w:rsidR="00BB6611" w:rsidRPr="00BB6611" w:rsidRDefault="00BB6611" w:rsidP="00BB6611">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b) </w:t>
      </w:r>
      <w:r w:rsidRPr="00BB6611">
        <w:rPr>
          <w:rFonts w:ascii="Times New Roman" w:eastAsia="Times New Roman" w:hAnsi="Times New Roman" w:cs="Times New Roman"/>
          <w:color w:val="000000"/>
          <w:sz w:val="24"/>
          <w:szCs w:val="24"/>
          <w:u w:color="000000"/>
          <w:lang w:eastAsia="pl-PL"/>
        </w:rPr>
        <w:t>nieterminowego oraz nienależytego wykonywania umowy, w tym w szczególności zmniejszenia zakresu rzeczowego realizowanego zadania, stwierdzonego na podstawie wyników kontroli oraz oceny realizacji wniosków i zaleceń pokontrolnych,</w:t>
      </w:r>
    </w:p>
    <w:p w14:paraId="7578B447" w14:textId="77777777" w:rsidR="00BB6611" w:rsidRPr="00BB6611" w:rsidRDefault="00BB6611" w:rsidP="00BB6611">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c) </w:t>
      </w:r>
      <w:r w:rsidRPr="00BB6611">
        <w:rPr>
          <w:rFonts w:ascii="Times New Roman" w:eastAsia="Times New Roman" w:hAnsi="Times New Roman" w:cs="Times New Roman"/>
          <w:color w:val="000000"/>
          <w:sz w:val="24"/>
          <w:szCs w:val="24"/>
          <w:u w:color="000000"/>
          <w:lang w:eastAsia="pl-PL"/>
        </w:rPr>
        <w:t>jeżeli Zleceniobiorca przekaże część lub całość dotacji osobie trzeciej, pomimo że nie przewiduje tego niniejsza umowa,</w:t>
      </w:r>
    </w:p>
    <w:p w14:paraId="32A9079F" w14:textId="77777777" w:rsidR="00BB6611" w:rsidRPr="00BB6611" w:rsidRDefault="00BB6611" w:rsidP="00BB6611">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d) </w:t>
      </w:r>
      <w:r w:rsidRPr="00BB6611">
        <w:rPr>
          <w:rFonts w:ascii="Times New Roman" w:eastAsia="Times New Roman" w:hAnsi="Times New Roman" w:cs="Times New Roman"/>
          <w:color w:val="000000"/>
          <w:sz w:val="24"/>
          <w:szCs w:val="24"/>
          <w:u w:color="000000"/>
          <w:lang w:eastAsia="pl-PL"/>
        </w:rPr>
        <w:t>jeżeli Zleceniobiorca odmówi poddaniu się kontroli, bądź w terminie określonym przez Zleceniodawcę nie doprowadzi do usunięcia stwierdzonych nieprawidłowości,</w:t>
      </w:r>
    </w:p>
    <w:p w14:paraId="1996341C" w14:textId="77777777" w:rsidR="00BB6611" w:rsidRPr="00BB6611" w:rsidRDefault="00BB6611" w:rsidP="00BB6611">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e) </w:t>
      </w:r>
      <w:r w:rsidRPr="00BB6611">
        <w:rPr>
          <w:rFonts w:ascii="Times New Roman" w:eastAsia="Times New Roman" w:hAnsi="Times New Roman" w:cs="Times New Roman"/>
          <w:color w:val="000000"/>
          <w:sz w:val="24"/>
          <w:szCs w:val="24"/>
          <w:u w:color="000000"/>
          <w:lang w:eastAsia="pl-PL"/>
        </w:rPr>
        <w:t>jeżeli Zleceniobiorca uniemożliwi przeprowadzenie kontroli w miejscu i terminie określonym w zawiadomieniu o wszczęciu kontroli.</w:t>
      </w:r>
    </w:p>
    <w:p w14:paraId="3259C561"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Rozwiązując umowę, Zleceniodawca określi kwotę dotacji, podlegającą zwrotowi w wyniku stwierdzenia okoliczności, o których mowa w ust. 1 wraz z odsetkami w wysokości określonej jak dla zaległości podatkowej, naliczanymi od dnia przekazania dotacji z budżetu Gminy, termin jej zwrotu oraz nazwę i numer konta, na które należy dokonać wpłaty. Termin zwrotu dotacji nie może być dłuższy niż 7 dni od daty doręczenia wezwania do zwrotu.</w:t>
      </w:r>
    </w:p>
    <w:p w14:paraId="38F5DE5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lastRenderedPageBreak/>
        <w:t>§ 14. </w:t>
      </w:r>
    </w:p>
    <w:p w14:paraId="4B5FDA71"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Forma pisemna oświadczeń</w:t>
      </w:r>
    </w:p>
    <w:p w14:paraId="374C0049"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Wszelkie zmiany, uzupełnienia i oświadczenia składane w związku z niniejszą umową wymagają formy pisemnej pod rygorem nieważności.</w:t>
      </w:r>
    </w:p>
    <w:p w14:paraId="79B3C52F"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Wszelkie wątpliwości związane z realizacją niniejszej umowy będą wyjaśniane w formie pisemnej lub za pomocą środków komunikacji elektronicznej.</w:t>
      </w:r>
    </w:p>
    <w:p w14:paraId="00A0A605"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3. </w:t>
      </w:r>
      <w:r w:rsidRPr="00BB6611">
        <w:rPr>
          <w:rFonts w:ascii="Times New Roman" w:eastAsia="Times New Roman" w:hAnsi="Times New Roman" w:cs="Times New Roman"/>
          <w:color w:val="000000"/>
          <w:sz w:val="24"/>
          <w:szCs w:val="24"/>
          <w:u w:color="000000"/>
          <w:lang w:eastAsia="pl-PL"/>
        </w:rPr>
        <w:t>Korespondencja związana z przyznaniem i rozliczeniem dotacji, kierowana będzie na adres siedziby dotowanego, wskazany przez Zleceniobiorcę w ofercie oraz niniejszej umowie. Przyjmuje się, że w przypadku nie poinformowania Zleceniodawcy o zmianie adresu siedziby przez Zleceniobiorcę, doręczenie pisma pod dotychczasowym adresem ma skutek prawny.</w:t>
      </w:r>
    </w:p>
    <w:p w14:paraId="2E0DD0BB"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15. </w:t>
      </w:r>
    </w:p>
    <w:p w14:paraId="630D5147"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Odpowiedzialność wobec osób trzecich</w:t>
      </w:r>
    </w:p>
    <w:p w14:paraId="10F3F0BE"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Zleceniobiorca ponosi wyłączną odpowiedzialność wobec osób trzecich za szkody powstałe w związku z realizacją zadania publicznego.</w:t>
      </w:r>
    </w:p>
    <w:p w14:paraId="79676005"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W zakresie związanym z realizacją zadania publicznego, w tym z gromadzeniem, przetwarzaniem i przekazywaniem danych osobowych, a także wprowadzaniem ich do systemów informatycznych, Zleceniobiorca postępuje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DDB8619"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b/>
          <w:bCs/>
          <w:sz w:val="24"/>
          <w:szCs w:val="24"/>
          <w:lang w:eastAsia="pl-PL"/>
        </w:rPr>
      </w:pPr>
      <w:r w:rsidRPr="00BB6611">
        <w:rPr>
          <w:rFonts w:ascii="Times New Roman" w:eastAsia="Times New Roman" w:hAnsi="Times New Roman" w:cs="Times New Roman"/>
          <w:b/>
          <w:bCs/>
          <w:sz w:val="24"/>
          <w:szCs w:val="24"/>
          <w:lang w:eastAsia="pl-PL"/>
        </w:rPr>
        <w:t>§ 16. </w:t>
      </w:r>
    </w:p>
    <w:p w14:paraId="39B41E50" w14:textId="77777777" w:rsidR="00BB6611" w:rsidRPr="00BB6611" w:rsidRDefault="00BB6611" w:rsidP="00BB6611">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color w:val="000000"/>
          <w:sz w:val="24"/>
          <w:szCs w:val="24"/>
          <w:u w:color="000000"/>
          <w:lang w:eastAsia="pl-PL"/>
        </w:rPr>
        <w:t>Postanowienia końcowe</w:t>
      </w:r>
    </w:p>
    <w:p w14:paraId="4DFBA380"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1. </w:t>
      </w:r>
      <w:r w:rsidRPr="00BB6611">
        <w:rPr>
          <w:rFonts w:ascii="Times New Roman" w:eastAsia="Times New Roman" w:hAnsi="Times New Roman" w:cs="Times New Roman"/>
          <w:color w:val="000000"/>
          <w:sz w:val="24"/>
          <w:szCs w:val="24"/>
          <w:u w:color="000000"/>
          <w:lang w:eastAsia="pl-PL"/>
        </w:rPr>
        <w:t>W odniesieniu do niniejszej umowy mają zastosowanie przepisy prawa powszechnie obowiązującego, w szczególności przepisy ustawy z dnia 27 sierpnia 2009 r. o finansach publicznych, ustawy z dnia 29 września 1994 r. o rachunkowości oraz ustawy z dnia      17 grudnia 2004 r. o odpowiedzialności za naruszenie dyscypliny finansów publicznych.</w:t>
      </w:r>
    </w:p>
    <w:p w14:paraId="49BC476E"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sz w:val="24"/>
          <w:szCs w:val="24"/>
          <w:lang w:eastAsia="pl-PL"/>
        </w:rPr>
        <w:t>2. </w:t>
      </w:r>
      <w:r w:rsidRPr="00BB6611">
        <w:rPr>
          <w:rFonts w:ascii="Times New Roman" w:eastAsia="Times New Roman" w:hAnsi="Times New Roman" w:cs="Times New Roman"/>
          <w:color w:val="000000"/>
          <w:sz w:val="24"/>
          <w:szCs w:val="24"/>
          <w:u w:color="000000"/>
          <w:lang w:eastAsia="pl-PL"/>
        </w:rPr>
        <w:t>W zakresie nieuregulowanym umową stosuje się odpowiednio przepisy ustawy z dnia  23 kwietnia 1964 r. – Kodeks cywilny.</w:t>
      </w:r>
    </w:p>
    <w:p w14:paraId="570D304F"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sz w:val="24"/>
          <w:szCs w:val="24"/>
          <w:lang w:eastAsia="pl-PL"/>
        </w:rPr>
        <w:t>§ 17. </w:t>
      </w:r>
      <w:r w:rsidRPr="00BB6611">
        <w:rPr>
          <w:rFonts w:ascii="Times New Roman" w:eastAsia="Times New Roman" w:hAnsi="Times New Roman" w:cs="Times New Roman"/>
          <w:color w:val="000000"/>
          <w:sz w:val="24"/>
          <w:szCs w:val="24"/>
          <w:u w:color="000000"/>
          <w:lang w:eastAsia="pl-PL"/>
        </w:rPr>
        <w:t>Ewentualne spory powstałe w związku z zawarciem i wykonywaniem niniejszej umowy Strony poddadzą rozstrzygnięciu właściwego, ze względu na siedzibę Zleceniodawcy sądu powszechnego.</w:t>
      </w:r>
    </w:p>
    <w:p w14:paraId="30032F60"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b/>
          <w:bCs/>
          <w:sz w:val="24"/>
          <w:szCs w:val="24"/>
          <w:lang w:eastAsia="pl-PL"/>
        </w:rPr>
        <w:t>§ 18. </w:t>
      </w:r>
      <w:r w:rsidRPr="00BB6611">
        <w:rPr>
          <w:rFonts w:ascii="Times New Roman" w:eastAsia="Times New Roman" w:hAnsi="Times New Roman" w:cs="Times New Roman"/>
          <w:color w:val="000000"/>
          <w:sz w:val="24"/>
          <w:szCs w:val="24"/>
          <w:u w:color="000000"/>
          <w:lang w:eastAsia="pl-PL"/>
        </w:rPr>
        <w:t>Umowa niniejsza została sporządzona  w trzech  jednobrzmiących  egzemplarzach,  jeden  dla Zleceniobiorcy i dwa dla Zleceniodawcy.</w:t>
      </w:r>
    </w:p>
    <w:p w14:paraId="053D463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1ABAE194" w14:textId="77777777" w:rsidR="00BB6611" w:rsidRPr="00BB6611" w:rsidRDefault="00BB6611" w:rsidP="00BB6611">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sz w:val="24"/>
          <w:szCs w:val="24"/>
          <w:lang w:eastAsia="pl-PL"/>
        </w:rPr>
      </w:pPr>
    </w:p>
    <w:p w14:paraId="0E6CB672" w14:textId="77777777" w:rsidR="00BB6611" w:rsidRPr="00BB6611" w:rsidRDefault="00BB6611" w:rsidP="00BB6611">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4"/>
          <w:szCs w:val="24"/>
          <w:lang w:eastAsia="pl-PL"/>
        </w:rPr>
      </w:pPr>
      <w:r w:rsidRPr="00BB6611">
        <w:rPr>
          <w:rFonts w:ascii="Times New Roman" w:eastAsia="Times New Roman" w:hAnsi="Times New Roman" w:cs="Times New Roman"/>
          <w:color w:val="000000"/>
          <w:sz w:val="24"/>
          <w:szCs w:val="24"/>
          <w:u w:color="000000"/>
          <w:lang w:eastAsia="pl-PL"/>
        </w:rPr>
        <w:t>Zleceniobiorca</w:t>
      </w:r>
      <w:r w:rsidRPr="00BB6611">
        <w:rPr>
          <w:rFonts w:ascii="Times New Roman" w:eastAsia="Times New Roman" w:hAnsi="Times New Roman" w:cs="Times New Roman"/>
          <w:color w:val="000000"/>
          <w:sz w:val="24"/>
          <w:szCs w:val="24"/>
          <w:u w:color="000000"/>
          <w:lang w:eastAsia="pl-PL"/>
        </w:rPr>
        <w:tab/>
        <w:t xml:space="preserve">                                                                         Zleceniodawca</w:t>
      </w:r>
    </w:p>
    <w:p w14:paraId="54D709C3" w14:textId="77777777" w:rsidR="00BB6611" w:rsidRDefault="00BB6611"/>
    <w:sectPr w:rsidR="00BB6611" w:rsidSect="00435331">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11"/>
    <w:rsid w:val="00BB6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5EC6"/>
  <w15:chartTrackingRefBased/>
  <w15:docId w15:val="{EBAE13DF-619A-4346-9465-9FEF0C4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12092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1</cp:revision>
  <dcterms:created xsi:type="dcterms:W3CDTF">2021-02-03T06:55:00Z</dcterms:created>
  <dcterms:modified xsi:type="dcterms:W3CDTF">2021-02-03T06:56:00Z</dcterms:modified>
</cp:coreProperties>
</file>