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F8D" w14:textId="77777777" w:rsidR="00CB23FC" w:rsidRDefault="00CB23FC" w:rsidP="00CB23FC">
      <w:pPr>
        <w:jc w:val="center"/>
        <w:rPr>
          <w:b/>
          <w:caps/>
        </w:rPr>
      </w:pPr>
      <w:r>
        <w:rPr>
          <w:b/>
          <w:caps/>
        </w:rPr>
        <w:t>Zarządzenie Nr 246/24</w:t>
      </w:r>
      <w:r>
        <w:rPr>
          <w:b/>
          <w:caps/>
        </w:rPr>
        <w:br/>
        <w:t>Wójta Gminy Trzebiel</w:t>
      </w:r>
    </w:p>
    <w:p w14:paraId="4FEAA020" w14:textId="77777777" w:rsidR="00CB23FC" w:rsidRDefault="00CB23FC" w:rsidP="00CB23FC">
      <w:pPr>
        <w:spacing w:before="280" w:after="280"/>
        <w:jc w:val="center"/>
        <w:rPr>
          <w:b/>
          <w:caps/>
        </w:rPr>
      </w:pPr>
      <w:r>
        <w:t>z dnia 5 lutego 2024 r.</w:t>
      </w:r>
    </w:p>
    <w:p w14:paraId="770DC589" w14:textId="77777777" w:rsidR="00CB23FC" w:rsidRDefault="00CB23FC" w:rsidP="00CB23FC">
      <w:pPr>
        <w:keepNext/>
        <w:spacing w:after="480"/>
        <w:jc w:val="center"/>
      </w:pPr>
      <w:r>
        <w:rPr>
          <w:b/>
        </w:rPr>
        <w:t>w sprawie ogłoszenia konkursu na stanowisko dyrektora Ośrodka Kultury i Biblioteki w Trzebielu oraz określenia regulaminu konkursu</w:t>
      </w:r>
    </w:p>
    <w:p w14:paraId="666017C5" w14:textId="77777777" w:rsidR="00CB23FC" w:rsidRDefault="00CB23FC" w:rsidP="00CB23FC">
      <w:pPr>
        <w:keepLines/>
        <w:spacing w:before="120" w:after="120"/>
        <w:ind w:firstLine="227"/>
      </w:pPr>
      <w:r>
        <w:t>Na podstawie art. 16 ust. 1 ustawy z dnia 25 października 1991 r. o organizowaniu i prowadzeniu działalności kulturalnej (j.t. Dz. U. z 2024r. poz. 84) oraz art. 30 ust. 2 pkt. 5 ustawy z dnia 8 marca 1990 r. o samorządzie gminnym (Dz.U. z 2023r. poz. 40 z zm.)</w:t>
      </w:r>
    </w:p>
    <w:p w14:paraId="0F7CDC47" w14:textId="77777777" w:rsidR="00CB23FC" w:rsidRDefault="00CB23FC" w:rsidP="00CB23FC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441B3EFF" w14:textId="77777777" w:rsidR="00CB23FC" w:rsidRDefault="00CB23FC" w:rsidP="00CB23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konkurs na stanowisko dyrektora Ośrodka Kultury i Biblioteki w Trzebielu.</w:t>
      </w:r>
    </w:p>
    <w:p w14:paraId="644CA71C" w14:textId="77777777" w:rsidR="00CB23FC" w:rsidRDefault="00CB23FC" w:rsidP="00CB23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konkursie stanowi załącznik nr 1 do niniejszego zarządzenia.</w:t>
      </w:r>
    </w:p>
    <w:p w14:paraId="6BB3BB48" w14:textId="77777777" w:rsidR="00CB23FC" w:rsidRDefault="00CB23FC" w:rsidP="00CB23F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Ogłoszenie o konkursie podlega ogłoszeniu:</w:t>
      </w:r>
    </w:p>
    <w:p w14:paraId="69249863" w14:textId="77777777" w:rsidR="00CB23FC" w:rsidRDefault="00CB23FC" w:rsidP="00CB23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organizatora instytucji kultury (gminy Trzebiel), na jej stronie internetowej oraz w sposób zwyczajowo przyjęty;</w:t>
      </w:r>
    </w:p>
    <w:p w14:paraId="3BF70913" w14:textId="77777777" w:rsidR="00CB23FC" w:rsidRDefault="00CB23FC" w:rsidP="00CB23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oraz w siedzibie Ośrodka Kultury i Biblioteki w Trzebielu.</w:t>
      </w:r>
    </w:p>
    <w:p w14:paraId="0F23E217" w14:textId="77777777" w:rsidR="00CB23FC" w:rsidRDefault="00CB23FC" w:rsidP="00CB23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regulamin konkursu na stanowisko dyrektora Ośrodka Kultury i Biblioteki w Trzebielu stanowiący załącznik nr 2 do niniejszego zarządzenia.</w:t>
      </w:r>
    </w:p>
    <w:p w14:paraId="6EA54B11" w14:textId="77777777" w:rsidR="00CB23FC" w:rsidRDefault="00CB23FC" w:rsidP="00CB23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Określa się wytyczne do opracowania programu działania instytucji kultury stanowiące załącznik nr 3 do niniejszego zarządzenia.</w:t>
      </w:r>
    </w:p>
    <w:p w14:paraId="563DCCA7" w14:textId="77777777" w:rsidR="00CB23FC" w:rsidRDefault="00CB23FC" w:rsidP="00CB23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Powołanie komisji konkursowej nastąpi odrębnym zarządzeniem.</w:t>
      </w:r>
    </w:p>
    <w:p w14:paraId="1BE0F7B7" w14:textId="77777777" w:rsidR="00CB23FC" w:rsidRDefault="00CB23FC" w:rsidP="00CB23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Sekretarzowi Gminy.</w:t>
      </w:r>
    </w:p>
    <w:p w14:paraId="208BE12D" w14:textId="77777777" w:rsidR="00CB23FC" w:rsidRDefault="00CB23FC" w:rsidP="00CB23F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314A4FF1" w14:textId="77777777" w:rsidR="00CB23FC" w:rsidRDefault="00CB23FC" w:rsidP="00CB23F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AE9AD2A" w14:textId="77777777" w:rsidR="00CB23FC" w:rsidRDefault="00CB23FC" w:rsidP="00CB23F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23FC" w14:paraId="344F470F" w14:textId="77777777" w:rsidTr="0005212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4EB37" w14:textId="77777777" w:rsidR="00CB23FC" w:rsidRDefault="00CB23FC" w:rsidP="0005212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07757" w14:textId="77777777" w:rsidR="00CB23FC" w:rsidRDefault="00CB23FC" w:rsidP="000521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Wojt</w:t>
            </w:r>
            <w:proofErr w:type="spellEnd"/>
            <w:r>
              <w:rPr>
                <w:color w:val="000000"/>
                <w:szCs w:val="22"/>
              </w:rPr>
              <w:t xml:space="preserve">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Sokołowski</w:t>
            </w:r>
          </w:p>
        </w:tc>
      </w:tr>
    </w:tbl>
    <w:p w14:paraId="3755525B" w14:textId="52B00B2D" w:rsidR="00F40038" w:rsidRDefault="00F40038"/>
    <w:sectPr w:rsidR="00F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FC"/>
    <w:rsid w:val="00CB23FC"/>
    <w:rsid w:val="00F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C455"/>
  <w15:chartTrackingRefBased/>
  <w15:docId w15:val="{BC17A985-DF79-4066-BD80-15E2244B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3F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2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3FC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3FC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3FC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3FC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3FC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3FC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3FC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3FC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3FC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3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3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3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3F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3F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3F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3F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3F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3F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23FC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B2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3FC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B23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23FC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B23F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23FC"/>
    <w:pPr>
      <w:spacing w:after="160" w:line="278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B23F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3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23F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23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A4310</dc:creator>
  <cp:keywords/>
  <dc:description/>
  <cp:lastModifiedBy>A4310</cp:lastModifiedBy>
  <cp:revision>1</cp:revision>
  <dcterms:created xsi:type="dcterms:W3CDTF">2024-02-07T08:28:00Z</dcterms:created>
  <dcterms:modified xsi:type="dcterms:W3CDTF">2024-02-07T08:29:00Z</dcterms:modified>
</cp:coreProperties>
</file>