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D998" w14:textId="77777777" w:rsidR="00622451" w:rsidRPr="008939E3" w:rsidRDefault="00622451" w:rsidP="008939E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939E3"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211A3FBD" w14:textId="03AC8033" w:rsidR="00622451" w:rsidRPr="008939E3" w:rsidRDefault="00622451" w:rsidP="008939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9E3">
        <w:rPr>
          <w:rFonts w:ascii="Times New Roman" w:hAnsi="Times New Roman"/>
          <w:b/>
          <w:bCs/>
          <w:sz w:val="24"/>
          <w:szCs w:val="24"/>
        </w:rPr>
        <w:t>UMOWA nr         .          .2024</w:t>
      </w:r>
    </w:p>
    <w:p w14:paraId="070BECE3" w14:textId="46DC3D4A" w:rsidR="00622451" w:rsidRPr="008939E3" w:rsidRDefault="00622451" w:rsidP="008939E3">
      <w:pPr>
        <w:spacing w:line="276" w:lineRule="auto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>Zawarta w dniu .................................  w …………… pomiędzy:</w:t>
      </w:r>
    </w:p>
    <w:p w14:paraId="6F8B7D4E" w14:textId="230F319C" w:rsidR="00622451" w:rsidRPr="008939E3" w:rsidRDefault="0046005B" w:rsidP="008939E3">
      <w:pPr>
        <w:spacing w:after="0" w:line="276" w:lineRule="auto"/>
        <w:rPr>
          <w:rFonts w:ascii="Times New Roman" w:hAnsi="Times New Roman"/>
          <w:sz w:val="24"/>
          <w:szCs w:val="24"/>
        </w:rPr>
      </w:pPr>
      <w:bookmarkStart w:id="0" w:name="_Hlk153451624"/>
      <w:r w:rsidRPr="008939E3">
        <w:rPr>
          <w:rFonts w:ascii="Times New Roman" w:hAnsi="Times New Roman"/>
          <w:sz w:val="24"/>
          <w:szCs w:val="24"/>
        </w:rPr>
        <w:t>Parafia Rzymskokatolicka pw. MB Różańcowej, ul. Zwycięstwa 22, 68-210 Nowe Czaple</w:t>
      </w:r>
      <w:r w:rsidR="00622451" w:rsidRPr="008939E3">
        <w:rPr>
          <w:rFonts w:ascii="Times New Roman" w:hAnsi="Times New Roman"/>
          <w:sz w:val="24"/>
          <w:szCs w:val="24"/>
        </w:rPr>
        <w:t>,</w:t>
      </w:r>
      <w:bookmarkEnd w:id="0"/>
      <w:r w:rsidR="00622451" w:rsidRPr="008939E3">
        <w:rPr>
          <w:rFonts w:ascii="Times New Roman" w:hAnsi="Times New Roman"/>
          <w:sz w:val="24"/>
          <w:szCs w:val="24"/>
        </w:rPr>
        <w:t xml:space="preserve"> reprezentowaną przez:</w:t>
      </w:r>
    </w:p>
    <w:p w14:paraId="5553060E" w14:textId="47C1D41A" w:rsidR="00622451" w:rsidRPr="008939E3" w:rsidRDefault="00622451" w:rsidP="008939E3">
      <w:pPr>
        <w:spacing w:line="276" w:lineRule="auto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 xml:space="preserve">Proboszcz Parafii – Ks. </w:t>
      </w:r>
      <w:r w:rsidR="0046005B" w:rsidRPr="008939E3">
        <w:rPr>
          <w:rFonts w:ascii="Times New Roman" w:hAnsi="Times New Roman"/>
          <w:sz w:val="24"/>
          <w:szCs w:val="24"/>
        </w:rPr>
        <w:t>Zdzisław Skorek</w:t>
      </w:r>
    </w:p>
    <w:p w14:paraId="6D1C3680" w14:textId="77777777" w:rsidR="00622451" w:rsidRPr="008939E3" w:rsidRDefault="00622451" w:rsidP="008939E3">
      <w:pPr>
        <w:spacing w:line="276" w:lineRule="auto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 xml:space="preserve">zwaną w dalszej części umowy </w:t>
      </w:r>
      <w:r w:rsidRPr="008939E3">
        <w:rPr>
          <w:rFonts w:ascii="Times New Roman" w:hAnsi="Times New Roman"/>
          <w:b/>
          <w:bCs/>
          <w:sz w:val="24"/>
          <w:szCs w:val="24"/>
        </w:rPr>
        <w:t>Zamawiającym</w:t>
      </w:r>
    </w:p>
    <w:p w14:paraId="6E63D085" w14:textId="77777777" w:rsidR="00622451" w:rsidRPr="008939E3" w:rsidRDefault="00622451" w:rsidP="008939E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643809F" w14:textId="77777777" w:rsidR="00622451" w:rsidRPr="008939E3" w:rsidRDefault="00622451" w:rsidP="008939E3">
      <w:pPr>
        <w:spacing w:line="276" w:lineRule="auto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>a firmą …………………………………………………………………………………………………..</w:t>
      </w:r>
    </w:p>
    <w:p w14:paraId="66AA0271" w14:textId="77777777" w:rsidR="00622451" w:rsidRPr="008939E3" w:rsidRDefault="00622451" w:rsidP="008939E3">
      <w:pPr>
        <w:spacing w:line="276" w:lineRule="auto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 xml:space="preserve">zwaną w dalszej części umowy </w:t>
      </w:r>
      <w:r w:rsidRPr="008939E3">
        <w:rPr>
          <w:rFonts w:ascii="Times New Roman" w:hAnsi="Times New Roman"/>
          <w:b/>
          <w:bCs/>
          <w:sz w:val="24"/>
          <w:szCs w:val="24"/>
        </w:rPr>
        <w:t xml:space="preserve">Wykonawcą, </w:t>
      </w:r>
      <w:r w:rsidRPr="008939E3">
        <w:rPr>
          <w:rFonts w:ascii="Times New Roman" w:hAnsi="Times New Roman"/>
          <w:sz w:val="24"/>
          <w:szCs w:val="24"/>
        </w:rPr>
        <w:t>reprezentowanym przez …………………………………………………………………………………………………..</w:t>
      </w:r>
    </w:p>
    <w:p w14:paraId="232C891C" w14:textId="77777777" w:rsidR="00622451" w:rsidRPr="008939E3" w:rsidRDefault="00622451" w:rsidP="008939E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7E94CBC3" w14:textId="77777777" w:rsidR="00622451" w:rsidRPr="008939E3" w:rsidRDefault="00622451" w:rsidP="008939E3">
      <w:pPr>
        <w:spacing w:before="60" w:after="60" w:line="276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Umowa została zawarta:</w:t>
      </w:r>
    </w:p>
    <w:p w14:paraId="2D59FAD1" w14:textId="77777777" w:rsidR="00622451" w:rsidRPr="008939E3" w:rsidRDefault="00622451" w:rsidP="008939E3">
      <w:pPr>
        <w:numPr>
          <w:ilvl w:val="0"/>
          <w:numId w:val="1"/>
        </w:numPr>
        <w:spacing w:before="60" w:after="60" w:line="276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z pominięciem przepisów ustawy z dnia 11 września 2019r. – Prawo Zamówień Publicznych (</w:t>
      </w:r>
      <w:proofErr w:type="spellStart"/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. Dz.U. z 2023 r. poz. 412, 825)</w:t>
      </w:r>
    </w:p>
    <w:p w14:paraId="6FF7EAE1" w14:textId="541B384C" w:rsidR="00622451" w:rsidRPr="008939E3" w:rsidRDefault="00622451" w:rsidP="008939E3">
      <w:pPr>
        <w:numPr>
          <w:ilvl w:val="0"/>
          <w:numId w:val="1"/>
        </w:numPr>
        <w:spacing w:before="60" w:after="60" w:line="276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na podstawie oferty Wykonawcy zgodnie z przeprowadzonym zapytaniem ofertowym z dnia 29.12.2023r.</w:t>
      </w:r>
    </w:p>
    <w:p w14:paraId="14FABA78" w14:textId="77777777" w:rsidR="00622451" w:rsidRPr="008939E3" w:rsidRDefault="00622451" w:rsidP="008939E3">
      <w:pPr>
        <w:spacing w:before="60" w:after="60" w:line="276" w:lineRule="auto"/>
        <w:ind w:left="720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</w:p>
    <w:p w14:paraId="71D04377" w14:textId="77777777" w:rsidR="00622451" w:rsidRPr="008939E3" w:rsidRDefault="00622451" w:rsidP="008939E3">
      <w:pPr>
        <w:spacing w:after="0" w:line="276" w:lineRule="auto"/>
        <w:ind w:left="284" w:right="72"/>
        <w:jc w:val="center"/>
        <w:rPr>
          <w:rFonts w:ascii="Times New Roman" w:eastAsia="Arial Unicode MS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939E3">
        <w:rPr>
          <w:rFonts w:ascii="Times New Roman" w:eastAsia="Arial Unicode MS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§1</w:t>
      </w:r>
    </w:p>
    <w:p w14:paraId="5DB91D12" w14:textId="334BA256" w:rsidR="00622451" w:rsidRPr="008939E3" w:rsidRDefault="00622451" w:rsidP="008939E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939E3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Przedmiotem niniejszej umowy są: </w:t>
      </w:r>
    </w:p>
    <w:p w14:paraId="4A085198" w14:textId="77777777" w:rsidR="00622451" w:rsidRPr="008939E3" w:rsidRDefault="00622451" w:rsidP="008939E3">
      <w:pPr>
        <w:spacing w:after="0" w:line="276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7665EE28" w14:textId="65170497" w:rsidR="00622451" w:rsidRPr="008939E3" w:rsidRDefault="0046005B" w:rsidP="008939E3">
      <w:pPr>
        <w:spacing w:after="0" w:line="276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bookmarkStart w:id="1" w:name="_Hlk153448066"/>
      <w:r w:rsidRPr="008939E3">
        <w:rPr>
          <w:rFonts w:ascii="Times New Roman" w:hAnsi="Times New Roman"/>
          <w:b/>
          <w:bCs/>
        </w:rPr>
        <w:t>PRACE KONSERWATORSKIE I RESTAURATORSKIE PRZY EMPORZE, AMBONIE ORAZ DRZWIACH W KOŚCIELE PW. MB RÓŻAŃCOWEJ W ŻARKACH WIELKICH</w:t>
      </w:r>
      <w:bookmarkEnd w:id="1"/>
    </w:p>
    <w:p w14:paraId="219D2AA9" w14:textId="77777777" w:rsidR="00622451" w:rsidRPr="008939E3" w:rsidRDefault="00622451" w:rsidP="008939E3">
      <w:pPr>
        <w:spacing w:after="0" w:line="276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</w:p>
    <w:p w14:paraId="616F6BFB" w14:textId="7E8FE916" w:rsidR="00622451" w:rsidRPr="008939E3" w:rsidRDefault="00622451" w:rsidP="008939E3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>Umowę zawarto na podstawie wyboru najkorzystniejszej oferty. Do przedmiotowego zamówienia nie stosuje się Ustawy z dnia 11 września 2019 r. Prawo zamówień publicznych.</w:t>
      </w:r>
    </w:p>
    <w:p w14:paraId="0A8E6815" w14:textId="77777777" w:rsidR="00622451" w:rsidRPr="008939E3" w:rsidRDefault="00622451" w:rsidP="008939E3">
      <w:pPr>
        <w:pStyle w:val="Akapitzlist"/>
        <w:spacing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143BB6B0" w14:textId="77777777" w:rsidR="00622451" w:rsidRPr="008939E3" w:rsidRDefault="00622451" w:rsidP="008939E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>Wykonawca oświadcza, że dobrze mu znane są treści aktualnych przepisów prawa w tym ustawy o ochronie zabytków i opiece nad zabytkami, normy techniczne dla obiektów budowlanych i wpisanych do rejestru zabytków na podstawie, których zostanie zrealizowany Przedmiot Umowy.</w:t>
      </w:r>
    </w:p>
    <w:p w14:paraId="51DC353C" w14:textId="77777777" w:rsidR="00622451" w:rsidRPr="008939E3" w:rsidRDefault="00622451" w:rsidP="008939E3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</w:p>
    <w:p w14:paraId="07F31A96" w14:textId="71EDDC83" w:rsidR="00622451" w:rsidRPr="008939E3" w:rsidRDefault="00622451" w:rsidP="008939E3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>Szczegółowy zakres rzeczowy przedmiotu umowy określają: oferta Wykonawcy wraz z kosztorysem ofertowym.</w:t>
      </w:r>
    </w:p>
    <w:p w14:paraId="1728EA3C" w14:textId="77777777" w:rsidR="00DB4C89" w:rsidRPr="008939E3" w:rsidRDefault="00DB4C89" w:rsidP="008939E3">
      <w:pPr>
        <w:spacing w:before="60" w:after="60"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</w:p>
    <w:p w14:paraId="0929EEF5" w14:textId="77777777" w:rsidR="008939E3" w:rsidRDefault="008939E3" w:rsidP="008939E3">
      <w:pPr>
        <w:spacing w:before="60" w:after="60"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</w:p>
    <w:p w14:paraId="144FB387" w14:textId="3882B36B" w:rsidR="00622451" w:rsidRPr="008939E3" w:rsidRDefault="00622451" w:rsidP="008939E3">
      <w:pPr>
        <w:spacing w:before="60" w:after="60"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lastRenderedPageBreak/>
        <w:t>§2</w:t>
      </w:r>
    </w:p>
    <w:p w14:paraId="50A6FD03" w14:textId="77777777" w:rsidR="00622451" w:rsidRPr="008939E3" w:rsidRDefault="00622451" w:rsidP="008939E3">
      <w:pPr>
        <w:keepNext/>
        <w:spacing w:before="60" w:after="60" w:line="276" w:lineRule="auto"/>
        <w:jc w:val="center"/>
        <w:outlineLvl w:val="2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</w:p>
    <w:p w14:paraId="3145340F" w14:textId="001C9C61" w:rsidR="00622451" w:rsidRPr="008939E3" w:rsidRDefault="00622451" w:rsidP="008939E3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Pr="008939E3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od dnia podpisania umowy do dnia 31.12.2024r. </w:t>
      </w:r>
    </w:p>
    <w:p w14:paraId="46EAE05E" w14:textId="77777777" w:rsidR="00622451" w:rsidRPr="008939E3" w:rsidRDefault="00622451" w:rsidP="008939E3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BAE437A" w14:textId="77777777" w:rsidR="00622451" w:rsidRPr="008939E3" w:rsidRDefault="00622451" w:rsidP="008939E3">
      <w:pPr>
        <w:spacing w:before="60" w:after="60" w:line="276" w:lineRule="auto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  <w:t>§3</w:t>
      </w:r>
    </w:p>
    <w:p w14:paraId="275F642E" w14:textId="77777777" w:rsidR="00622451" w:rsidRPr="008939E3" w:rsidRDefault="00622451" w:rsidP="008939E3">
      <w:pPr>
        <w:pStyle w:val="Akapitzlist"/>
        <w:keepNext/>
        <w:numPr>
          <w:ilvl w:val="0"/>
          <w:numId w:val="3"/>
        </w:numPr>
        <w:spacing w:before="60" w:after="60" w:line="276" w:lineRule="auto"/>
        <w:outlineLvl w:val="2"/>
        <w:rPr>
          <w:rFonts w:ascii="Times New Roman" w:eastAsia="Times New Roman" w:hAnsi="Times New Roman"/>
          <w:b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Za wykonanie przedmiotu zamówienia </w:t>
      </w:r>
      <w:r w:rsidRPr="008939E3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zapłaci </w:t>
      </w:r>
      <w:r w:rsidRPr="008939E3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 xml:space="preserve">Wykonawcy 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wynagrodzenie zgodnie z ofertą w wysokości:</w:t>
      </w:r>
    </w:p>
    <w:p w14:paraId="11930FC8" w14:textId="77777777" w:rsidR="00622451" w:rsidRPr="008939E3" w:rsidRDefault="00622451" w:rsidP="008939E3">
      <w:pPr>
        <w:spacing w:before="60" w:after="6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wartość netto :   ………………………………………………………..</w:t>
      </w:r>
    </w:p>
    <w:p w14:paraId="51D121AE" w14:textId="77777777" w:rsidR="00622451" w:rsidRPr="008939E3" w:rsidRDefault="00622451" w:rsidP="008939E3">
      <w:pPr>
        <w:spacing w:before="60" w:after="6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………………………………………………………………………….</w:t>
      </w:r>
    </w:p>
    <w:p w14:paraId="5F05E8A0" w14:textId="11D97A14" w:rsidR="00622451" w:rsidRPr="008939E3" w:rsidRDefault="00622451" w:rsidP="008939E3">
      <w:pPr>
        <w:spacing w:before="60" w:after="6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podatek VAT 23 % w kwocie: …………………………………</w:t>
      </w:r>
      <w:r w:rsidR="0046005B"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………</w:t>
      </w:r>
    </w:p>
    <w:p w14:paraId="00BA28DB" w14:textId="0B57AE2F" w:rsidR="00622451" w:rsidRPr="008939E3" w:rsidRDefault="00622451" w:rsidP="008939E3">
      <w:pPr>
        <w:spacing w:before="60" w:after="6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wartość brutto  :  ……………………………………………</w:t>
      </w:r>
      <w:r w:rsidR="0046005B"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………….</w:t>
      </w:r>
    </w:p>
    <w:p w14:paraId="00BE0E2A" w14:textId="458A1FEE" w:rsidR="00622451" w:rsidRPr="008939E3" w:rsidRDefault="00622451" w:rsidP="008939E3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słownie: ……………………………………………</w:t>
      </w:r>
      <w:r w:rsidR="0046005B"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………………….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. zł</w:t>
      </w:r>
    </w:p>
    <w:p w14:paraId="16320201" w14:textId="77777777" w:rsidR="00622451" w:rsidRPr="008939E3" w:rsidRDefault="00622451" w:rsidP="008939E3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1783ADCD" w14:textId="77777777" w:rsidR="00622451" w:rsidRPr="008939E3" w:rsidRDefault="00622451" w:rsidP="008939E3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31AF5CF7" w14:textId="1A57F1FB" w:rsidR="00622451" w:rsidRPr="008939E3" w:rsidRDefault="00622451" w:rsidP="008939E3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Wynagrodzenie za wykonanie przedmiotu umowy określone w ust.1, jako wynagrodzenie ryczałtowe nie ulegnie zmianie w czasie trwania niniejszej umowy. Cena ofertowa brutto będzie niezmienna przez cały czas realizacji zamówienia 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br/>
        <w:t>i Wykonawca nie może żądać podwyższenia wynagrodzenia chociażby w czasie zawarcia umowy nie można było przewidzieć rozmiaru lub kosztu prac.</w:t>
      </w:r>
    </w:p>
    <w:p w14:paraId="2F8E3680" w14:textId="77777777" w:rsidR="00622451" w:rsidRPr="008939E3" w:rsidRDefault="00622451" w:rsidP="008939E3">
      <w:pPr>
        <w:pStyle w:val="Akapitzlist"/>
        <w:suppressAutoHyphens/>
        <w:spacing w:after="0" w:line="276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7DCDA89F" w14:textId="77777777" w:rsidR="00622451" w:rsidRPr="008939E3" w:rsidRDefault="00622451" w:rsidP="008939E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bookmarkStart w:id="2" w:name="_Hlk142477642"/>
      <w:r w:rsidRPr="008939E3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4</w:t>
      </w:r>
    </w:p>
    <w:bookmarkEnd w:id="2"/>
    <w:p w14:paraId="55CAD555" w14:textId="77777777" w:rsidR="00622451" w:rsidRPr="008939E3" w:rsidRDefault="00622451" w:rsidP="008939E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Strony ustalają, że obowiązującą formą wynagrodzenia </w:t>
      </w:r>
      <w:r w:rsidRPr="008939E3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Wykonawcy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, zgodnie z wybraną ofertą, będzie wynagrodzenie brutto zgodne z ofertą cenową.</w:t>
      </w:r>
    </w:p>
    <w:p w14:paraId="6166FFF5" w14:textId="2AC0CCD6" w:rsidR="00622451" w:rsidRPr="008939E3" w:rsidRDefault="00622451" w:rsidP="008939E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Zadanie będące przedmiotem niniejszej umowy jest finansowane z Rządowego Programu Odbudowy Zabytków</w:t>
      </w:r>
      <w:r w:rsidR="00DA7E41" w:rsidRPr="008939E3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.</w:t>
      </w:r>
    </w:p>
    <w:p w14:paraId="1A90DEF7" w14:textId="77777777" w:rsidR="00622451" w:rsidRPr="008939E3" w:rsidRDefault="00622451" w:rsidP="008939E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Wynagrodzenie płatne będzie w częściach. Zasady wypłaty wynagrodzenia wykonawcy ustalone zgodnie z zasadami wskazanymi w:</w:t>
      </w:r>
    </w:p>
    <w:p w14:paraId="42C67BC7" w14:textId="77777777" w:rsidR="00622451" w:rsidRPr="008939E3" w:rsidRDefault="00622451" w:rsidP="008939E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Uchwale Nr 232/2022 Rady Ministrów z dnia 23 listopada 2022r., w sprawie ustanowienia Rządowego Programu Odbudowy Zabytków,</w:t>
      </w:r>
    </w:p>
    <w:p w14:paraId="53875729" w14:textId="77777777" w:rsidR="00622451" w:rsidRPr="008939E3" w:rsidRDefault="00622451" w:rsidP="008939E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>Załączniku do uchwały nr 232/2022 Rady Ministrów z dnia 23 listopada 2022r. – Szczegółowe zasady i tryb udzielania dofinansowania z Rządowego Programu Odbudowy Zabytków,</w:t>
      </w:r>
    </w:p>
    <w:p w14:paraId="0A279FE2" w14:textId="77777777" w:rsidR="00622451" w:rsidRPr="008939E3" w:rsidRDefault="00622451" w:rsidP="008939E3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iCs/>
          <w:kern w:val="0"/>
          <w:sz w:val="24"/>
          <w:szCs w:val="24"/>
          <w:lang w:eastAsia="pl-PL"/>
          <w14:ligatures w14:val="none"/>
        </w:rPr>
        <w:t xml:space="preserve">Regulaminie BGK - regulaminie naboru wniosków o dofinansowanie w ramach Rządowego Programu Odbudowy Zabytków. </w:t>
      </w:r>
    </w:p>
    <w:p w14:paraId="2D2D485E" w14:textId="77777777" w:rsidR="00622451" w:rsidRPr="008939E3" w:rsidRDefault="00622451" w:rsidP="008939E3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 xml:space="preserve">Płatność za wykonanie przedmiotu zamówienia nastąpi przelewem z konta Zamawiającego na konto Wykonawcy na podstawie prawidłowo wystawionej faktury/faktur przez Wykonawcę. </w:t>
      </w:r>
    </w:p>
    <w:p w14:paraId="0D73CCE7" w14:textId="77777777" w:rsidR="00622451" w:rsidRPr="008939E3" w:rsidRDefault="00622451" w:rsidP="008939E3">
      <w:pPr>
        <w:numPr>
          <w:ilvl w:val="0"/>
          <w:numId w:val="4"/>
        </w:numPr>
        <w:spacing w:before="60" w:after="60" w:line="276" w:lineRule="auto"/>
        <w:contextualSpacing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  <w:t>Faktura dla Zamawiającego powinna być wystawiona na:</w:t>
      </w:r>
    </w:p>
    <w:p w14:paraId="504EE88F" w14:textId="0D76FE51" w:rsidR="0046005B" w:rsidRPr="008939E3" w:rsidRDefault="0046005B" w:rsidP="008939E3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bookmarkStart w:id="3" w:name="_Hlk158114649"/>
      <w:r w:rsidRPr="008939E3">
        <w:rPr>
          <w:rFonts w:ascii="Times New Roman" w:hAnsi="Times New Roman"/>
          <w:sz w:val="24"/>
          <w:szCs w:val="24"/>
        </w:rPr>
        <w:t>Parafia Rzymsko-Katolicka pw. MB Różańcowej</w:t>
      </w:r>
    </w:p>
    <w:p w14:paraId="7E3C9BEC" w14:textId="77777777" w:rsidR="0046005B" w:rsidRPr="008939E3" w:rsidRDefault="0046005B" w:rsidP="008939E3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>ul. Zwycięstwa 22</w:t>
      </w:r>
    </w:p>
    <w:p w14:paraId="7636B51A" w14:textId="77777777" w:rsidR="0046005B" w:rsidRPr="008939E3" w:rsidRDefault="0046005B" w:rsidP="008939E3">
      <w:pPr>
        <w:spacing w:after="0" w:line="276" w:lineRule="auto"/>
        <w:ind w:firstLine="360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sz w:val="24"/>
          <w:szCs w:val="24"/>
        </w:rPr>
        <w:t>68-210 Nowe Czaple</w:t>
      </w:r>
      <w:bookmarkEnd w:id="3"/>
    </w:p>
    <w:p w14:paraId="2E887171" w14:textId="14F2A3EC" w:rsidR="00622451" w:rsidRPr="008939E3" w:rsidRDefault="00622451" w:rsidP="008939E3">
      <w:pPr>
        <w:spacing w:before="60" w:after="60" w:line="276" w:lineRule="auto"/>
        <w:ind w:firstLine="360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hAnsi="Times New Roman"/>
          <w:sz w:val="24"/>
          <w:szCs w:val="24"/>
        </w:rPr>
        <w:t>NIP</w:t>
      </w:r>
      <w:r w:rsidR="0046005B" w:rsidRPr="008939E3">
        <w:rPr>
          <w:rFonts w:ascii="Times New Roman" w:hAnsi="Times New Roman"/>
          <w:sz w:val="24"/>
          <w:szCs w:val="24"/>
        </w:rPr>
        <w:t>:</w:t>
      </w:r>
      <w:r w:rsidRPr="008939E3">
        <w:rPr>
          <w:rFonts w:ascii="Times New Roman" w:hAnsi="Times New Roman"/>
          <w:sz w:val="24"/>
          <w:szCs w:val="24"/>
        </w:rPr>
        <w:t xml:space="preserve"> </w:t>
      </w:r>
      <w:r w:rsidR="0046005B" w:rsidRPr="008939E3">
        <w:rPr>
          <w:rFonts w:ascii="Times New Roman" w:hAnsi="Times New Roman"/>
          <w:sz w:val="24"/>
          <w:szCs w:val="24"/>
        </w:rPr>
        <w:t>928-11- 45-461</w:t>
      </w:r>
      <w:r w:rsidRPr="008939E3">
        <w:rPr>
          <w:rFonts w:ascii="Times New Roman" w:hAnsi="Times New Roman"/>
          <w:sz w:val="24"/>
          <w:szCs w:val="24"/>
        </w:rPr>
        <w:t>,</w:t>
      </w:r>
    </w:p>
    <w:p w14:paraId="5A83EE2C" w14:textId="4C01A3B5" w:rsidR="00F72A9E" w:rsidRPr="008939E3" w:rsidRDefault="00F72A9E" w:rsidP="008939E3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lastRenderedPageBreak/>
        <w:t>Wynagrodzenie płatne będzie przelewem na rachunek wskazany na fakturze VAT</w:t>
      </w:r>
    </w:p>
    <w:p w14:paraId="3491E6FF" w14:textId="77777777" w:rsidR="00F72A9E" w:rsidRPr="008939E3" w:rsidRDefault="00F72A9E" w:rsidP="008939E3">
      <w:pPr>
        <w:pStyle w:val="Akapitzlist"/>
        <w:spacing w:line="276" w:lineRule="auto"/>
        <w:ind w:left="360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</w:p>
    <w:p w14:paraId="668CD0E8" w14:textId="102C1FDE" w:rsidR="00F72A9E" w:rsidRPr="008939E3" w:rsidRDefault="00F72A9E" w:rsidP="008939E3">
      <w:pPr>
        <w:pStyle w:val="Akapitzlist"/>
        <w:numPr>
          <w:ilvl w:val="0"/>
          <w:numId w:val="4"/>
        </w:numPr>
        <w:spacing w:line="276" w:lineRule="auto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Faktura VAT płatna będzie w terminie 30 dni od dnia prawidłowo wystawionej faktury </w:t>
      </w:r>
    </w:p>
    <w:p w14:paraId="6CA63185" w14:textId="72B31044" w:rsidR="00622451" w:rsidRPr="008939E3" w:rsidRDefault="00622451" w:rsidP="008939E3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Za dzień zapłaty uważa się datę przyjęcia przez bank </w:t>
      </w:r>
      <w:r w:rsidRPr="008939E3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Zamawiającego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polecenie przelewu środków na rachunek </w:t>
      </w:r>
      <w:r w:rsidRPr="008939E3">
        <w:rPr>
          <w:rFonts w:ascii="Times New Roman" w:eastAsia="Times New Roman" w:hAnsi="Times New Roman"/>
          <w:i/>
          <w:kern w:val="0"/>
          <w:sz w:val="24"/>
          <w:szCs w:val="24"/>
          <w:lang w:eastAsia="pl-PL"/>
          <w14:ligatures w14:val="none"/>
        </w:rPr>
        <w:t>Wykonawcy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.</w:t>
      </w:r>
    </w:p>
    <w:p w14:paraId="474E7B77" w14:textId="51CE303E" w:rsidR="00F72A9E" w:rsidRPr="008939E3" w:rsidRDefault="00F72A9E" w:rsidP="008939E3">
      <w:pPr>
        <w:spacing w:after="0" w:line="276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E036C5A" w14:textId="77777777" w:rsidR="00622451" w:rsidRPr="008939E3" w:rsidRDefault="00622451" w:rsidP="008939E3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5</w:t>
      </w:r>
    </w:p>
    <w:p w14:paraId="1460B7DA" w14:textId="77777777" w:rsidR="00622451" w:rsidRPr="008939E3" w:rsidRDefault="00622451" w:rsidP="008939E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Wykonawca ponosi pełną odpowiedzialność za jakość terminowość wykonanych prac. </w:t>
      </w:r>
    </w:p>
    <w:p w14:paraId="5D79E31C" w14:textId="47316936" w:rsidR="00622451" w:rsidRPr="008939E3" w:rsidRDefault="00622451" w:rsidP="008939E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Wykonawca oświadcza</w:t>
      </w:r>
      <w:r w:rsidR="00F72A9E"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,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że prace objęte przedmiotem umowy wykonane zostaną siłami własnymi i nie będzie ich powierzał podwykonawcom lub w przypadku, gdy Wykonawca zamierza powierzyć częściowo zakres prac podwykonawcom jest on odpowiedzialny za działania i zaniechania osób, z których pomocą wykonuje przedmiot umowy, jak za działanie własne.</w:t>
      </w:r>
    </w:p>
    <w:p w14:paraId="280A9CDD" w14:textId="12D6DF90" w:rsidR="00622451" w:rsidRPr="008939E3" w:rsidRDefault="00622451" w:rsidP="008939E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Wykonawca ponosi pełna odpowiedzialność za wadliwe wykonanie przedmiotu umowy. Odpowiedzialność Wykonawcy z tego tytułu rozciąga się na okres </w:t>
      </w:r>
      <w:r w:rsidR="0046005B"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60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miesięcy od daty odbioru przedmiotu umowy.</w:t>
      </w:r>
    </w:p>
    <w:p w14:paraId="3A308F25" w14:textId="77777777" w:rsidR="00622451" w:rsidRPr="008939E3" w:rsidRDefault="00622451" w:rsidP="008939E3">
      <w:pPr>
        <w:numPr>
          <w:ilvl w:val="0"/>
          <w:numId w:val="7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Wykonawca zobowiązuje się wykonać przedmiot umowy przy użyciu własnych materiałów.</w:t>
      </w:r>
    </w:p>
    <w:p w14:paraId="73F05581" w14:textId="77777777" w:rsidR="00622451" w:rsidRPr="008939E3" w:rsidRDefault="00622451" w:rsidP="008939E3">
      <w:pPr>
        <w:spacing w:after="0" w:line="276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60D389C" w14:textId="77777777" w:rsidR="00622451" w:rsidRPr="008939E3" w:rsidRDefault="00622451" w:rsidP="008939E3">
      <w:pPr>
        <w:spacing w:after="0" w:line="276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939E3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14:paraId="2441B787" w14:textId="0112612E" w:rsidR="00622451" w:rsidRPr="008939E3" w:rsidRDefault="00622451" w:rsidP="008939E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939E3">
        <w:rPr>
          <w:rFonts w:ascii="Times New Roman" w:hAnsi="Times New Roman"/>
          <w:sz w:val="24"/>
          <w:szCs w:val="24"/>
          <w:lang w:eastAsia="pl-PL"/>
        </w:rPr>
        <w:t xml:space="preserve">Wykonawca udziela Zamawiającemu </w:t>
      </w:r>
      <w:r w:rsidR="0046005B" w:rsidRPr="008939E3">
        <w:rPr>
          <w:rFonts w:ascii="Times New Roman" w:hAnsi="Times New Roman"/>
          <w:sz w:val="24"/>
          <w:szCs w:val="24"/>
          <w:lang w:eastAsia="pl-PL"/>
        </w:rPr>
        <w:t>60</w:t>
      </w:r>
      <w:r w:rsidRPr="008939E3">
        <w:rPr>
          <w:rFonts w:ascii="Times New Roman" w:hAnsi="Times New Roman"/>
          <w:sz w:val="24"/>
          <w:szCs w:val="24"/>
          <w:lang w:eastAsia="pl-PL"/>
        </w:rPr>
        <w:t xml:space="preserve"> miesięcznej gwarancji, począwszy od dnia podpisania protokołu odbioru przedmiotu umowy i przekazania go Zamawiającemu.</w:t>
      </w:r>
    </w:p>
    <w:p w14:paraId="082A7D61" w14:textId="77777777" w:rsidR="00622451" w:rsidRPr="008939E3" w:rsidRDefault="00622451" w:rsidP="008939E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939E3">
        <w:rPr>
          <w:rFonts w:ascii="Times New Roman" w:hAnsi="Times New Roman"/>
          <w:sz w:val="24"/>
          <w:szCs w:val="24"/>
          <w:lang w:eastAsia="pl-PL"/>
        </w:rPr>
        <w:t xml:space="preserve">Wykonawca ponosi odpowiedzialność z tytułu gwarancji za: </w:t>
      </w:r>
    </w:p>
    <w:p w14:paraId="6118A2B7" w14:textId="77777777" w:rsidR="00622451" w:rsidRPr="008939E3" w:rsidRDefault="00622451" w:rsidP="008939E3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939E3">
        <w:rPr>
          <w:rFonts w:ascii="Times New Roman" w:hAnsi="Times New Roman"/>
          <w:sz w:val="24"/>
          <w:szCs w:val="24"/>
          <w:lang w:eastAsia="pl-PL"/>
        </w:rPr>
        <w:t xml:space="preserve">1) wady wykonanych prac zmniejszające wartość techniczną lub estetyczną przedmiotu umowy, </w:t>
      </w:r>
    </w:p>
    <w:p w14:paraId="09273454" w14:textId="77777777" w:rsidR="00622451" w:rsidRPr="008939E3" w:rsidRDefault="00622451" w:rsidP="008939E3">
      <w:pPr>
        <w:spacing w:after="0" w:line="276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939E3">
        <w:rPr>
          <w:rFonts w:ascii="Times New Roman" w:hAnsi="Times New Roman"/>
          <w:sz w:val="24"/>
          <w:szCs w:val="24"/>
          <w:lang w:eastAsia="pl-PL"/>
        </w:rPr>
        <w:t>2) wady stwierdzone w toku czynności odbioru pogwarancyjnego i ujawnionych w okresie gwarancyjny</w:t>
      </w:r>
    </w:p>
    <w:p w14:paraId="400F38EE" w14:textId="77777777" w:rsidR="00622451" w:rsidRPr="008939E3" w:rsidRDefault="00622451" w:rsidP="008939E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939E3">
        <w:rPr>
          <w:rFonts w:ascii="Times New Roman" w:hAnsi="Times New Roman"/>
          <w:sz w:val="24"/>
          <w:szCs w:val="24"/>
          <w:lang w:eastAsia="pl-PL"/>
        </w:rPr>
        <w:t>Jeżeli w okresie gwarancji zostaną stwierdzone wady w przedmiocie umowy – Wykonawca zobowiązany jest wadę usunąć w terminie wskazanym przez Zamawiającego, najpóźniej do 30 dni od daty pisemnego zawiadomienia go przez Zamawiającego.</w:t>
      </w:r>
    </w:p>
    <w:p w14:paraId="2307E811" w14:textId="77777777" w:rsidR="00622451" w:rsidRPr="008939E3" w:rsidRDefault="00622451" w:rsidP="008939E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939E3">
        <w:rPr>
          <w:rFonts w:ascii="Times New Roman" w:hAnsi="Times New Roman"/>
          <w:sz w:val="24"/>
          <w:szCs w:val="24"/>
          <w:lang w:eastAsia="pl-PL"/>
        </w:rPr>
        <w:t>Jeżeli wada nie zostanie usunięta w terminie określonym w ust. 3 Zamawiający zleci wykonanie naprawy osobie trzeciej na koszt i ryzyko Wykonawcy.</w:t>
      </w:r>
    </w:p>
    <w:p w14:paraId="015E9358" w14:textId="77777777" w:rsidR="00622451" w:rsidRPr="008939E3" w:rsidRDefault="00622451" w:rsidP="008939E3">
      <w:pPr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24474F2B" w14:textId="77777777" w:rsidR="00622451" w:rsidRPr="008939E3" w:rsidRDefault="00622451" w:rsidP="008939E3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5EB4E0F0" w14:textId="3D0C94B4" w:rsidR="00622451" w:rsidRPr="008939E3" w:rsidRDefault="00622451" w:rsidP="008939E3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Strony ustalają odpowiedzialność za niewykonanie lub nienależyte wykonanie umowy na zasadzie kar umownych</w:t>
      </w:r>
      <w:r w:rsidR="00F72A9E"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,</w:t>
      </w: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 płatnych z tytułów i w następującej wysokości:</w:t>
      </w:r>
    </w:p>
    <w:p w14:paraId="5C2644FE" w14:textId="77777777" w:rsidR="00622451" w:rsidRPr="008939E3" w:rsidRDefault="00622451" w:rsidP="008939E3">
      <w:pPr>
        <w:numPr>
          <w:ilvl w:val="0"/>
          <w:numId w:val="10"/>
        </w:numPr>
        <w:suppressAutoHyphens/>
        <w:spacing w:after="0" w:line="276" w:lineRule="auto"/>
        <w:contextualSpacing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>Wykonawca zapłaci Zamawiającemu karę umowną za odstąpienie od umowy z przyczyn zależnych od Wykonawcy w wysokości 10 % wynagrodzenia,</w:t>
      </w:r>
    </w:p>
    <w:p w14:paraId="4331B8B6" w14:textId="2FC1E8CC" w:rsidR="00622451" w:rsidRPr="008939E3" w:rsidRDefault="00622451" w:rsidP="008939E3">
      <w:pPr>
        <w:spacing w:after="0" w:line="276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2) Wykonawca zapłaci Zamawiającemu karę umowną: </w:t>
      </w:r>
    </w:p>
    <w:p w14:paraId="6588024B" w14:textId="77777777" w:rsidR="00622451" w:rsidRPr="008939E3" w:rsidRDefault="00622451" w:rsidP="008939E3">
      <w:pPr>
        <w:spacing w:after="0" w:line="276" w:lineRule="auto"/>
        <w:ind w:left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t xml:space="preserve">a) za opóźnienie w wykonaniu przedmiotu objętego umową w wysokości 0,5% wynagrodzenia za każdy dzień opóźnienia, </w:t>
      </w:r>
    </w:p>
    <w:p w14:paraId="2DCCF1D5" w14:textId="77777777" w:rsidR="00622451" w:rsidRPr="008939E3" w:rsidRDefault="00622451" w:rsidP="008939E3">
      <w:pPr>
        <w:spacing w:after="0" w:line="276" w:lineRule="auto"/>
        <w:ind w:left="360"/>
        <w:jc w:val="both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szCs w:val="24"/>
          <w:lang w:eastAsia="pl-PL"/>
          <w14:ligatures w14:val="none"/>
        </w:rPr>
        <w:lastRenderedPageBreak/>
        <w:t>b) za zwłokę w usunięciu wad stwierdzonych przy odbiorze w wysokości 0,5% wynagrodzenia za każdy dzień zwłoki.</w:t>
      </w:r>
    </w:p>
    <w:p w14:paraId="2A663226" w14:textId="77777777" w:rsidR="00622451" w:rsidRPr="008939E3" w:rsidRDefault="00622451" w:rsidP="008939E3">
      <w:pPr>
        <w:spacing w:line="276" w:lineRule="auto"/>
        <w:jc w:val="center"/>
        <w:rPr>
          <w:rFonts w:ascii="Times New Roman" w:hAnsi="Times New Roman"/>
        </w:rPr>
      </w:pPr>
    </w:p>
    <w:p w14:paraId="2D9EB75E" w14:textId="77777777" w:rsidR="00622451" w:rsidRPr="008939E3" w:rsidRDefault="00622451" w:rsidP="008939E3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CED69A4" w14:textId="77777777" w:rsidR="00622451" w:rsidRPr="008939E3" w:rsidRDefault="00622451" w:rsidP="008939E3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AFA7FE8" w14:textId="77777777" w:rsidR="00622451" w:rsidRPr="008939E3" w:rsidRDefault="00622451" w:rsidP="008939E3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/>
          <w:bCs/>
          <w:kern w:val="0"/>
          <w:sz w:val="24"/>
          <w:szCs w:val="24"/>
          <w:lang w:eastAsia="pl-PL"/>
          <w14:ligatures w14:val="none"/>
        </w:rPr>
        <w:t>§ 8</w:t>
      </w:r>
    </w:p>
    <w:p w14:paraId="7709E47C" w14:textId="77777777" w:rsidR="00622451" w:rsidRPr="008939E3" w:rsidRDefault="00622451" w:rsidP="008939E3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939E3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Zmiany postanowień zawartej umowy mogą być inicjowane przez Zamawiającego lub przez Wykonawcę.</w:t>
      </w:r>
    </w:p>
    <w:p w14:paraId="518F56F7" w14:textId="77777777" w:rsidR="00622451" w:rsidRPr="008939E3" w:rsidRDefault="00622451" w:rsidP="008939E3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939E3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Zmiany nie mogą wykraczać poza zakres świadczenia określony w rozeznaniu.</w:t>
      </w:r>
    </w:p>
    <w:p w14:paraId="03082D8E" w14:textId="4FFBDCDB" w:rsidR="00622451" w:rsidRPr="008939E3" w:rsidRDefault="00622451" w:rsidP="008939E3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939E3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Wszelkie zmiany umowy możliwe są za ob</w:t>
      </w:r>
      <w:r w:rsidR="00F72A9E" w:rsidRPr="008939E3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>opólnym</w:t>
      </w:r>
      <w:r w:rsidRPr="008939E3"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  <w:t xml:space="preserve"> pisemnym porozumieniem stron w formie aneksu do umowy pod rygorem nieważności.</w:t>
      </w:r>
    </w:p>
    <w:p w14:paraId="6BC862AC" w14:textId="109CC07F" w:rsidR="00622451" w:rsidRPr="008939E3" w:rsidRDefault="00622451" w:rsidP="008939E3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Arial Unicode MS" w:hAnsi="Times New Roman"/>
          <w:color w:val="000000"/>
          <w:kern w:val="0"/>
          <w:sz w:val="24"/>
          <w:szCs w:val="24"/>
          <w:bdr w:val="none" w:sz="0" w:space="0" w:color="auto" w:frame="1"/>
          <w:lang w:eastAsia="pl-PL"/>
          <w14:ligatures w14:val="none"/>
        </w:rPr>
      </w:pPr>
      <w:r w:rsidRPr="008939E3">
        <w:rPr>
          <w:rFonts w:ascii="Times New Roman" w:hAnsi="Times New Roman"/>
          <w:sz w:val="24"/>
          <w:szCs w:val="24"/>
        </w:rPr>
        <w:t xml:space="preserve">Spory o roszczenia cywilnoprawne w sprawach, w których zawarcie ugody jest dopuszczalne zostaną poddane mediacjom lub innemu polubownemu rozwiązaniu sporu przed Sądem Polubownym przy Prokuratorii Generalnej Rzeczypospolitej Polskiej, wybranym mediatorem albo osobą prowadzącą inne polubowne </w:t>
      </w:r>
      <w:r w:rsidR="00F72A9E" w:rsidRPr="008939E3">
        <w:rPr>
          <w:rFonts w:ascii="Times New Roman" w:hAnsi="Times New Roman"/>
          <w:sz w:val="24"/>
          <w:szCs w:val="24"/>
        </w:rPr>
        <w:t xml:space="preserve">rozwiązania </w:t>
      </w:r>
      <w:r w:rsidRPr="008939E3">
        <w:rPr>
          <w:rFonts w:ascii="Times New Roman" w:hAnsi="Times New Roman"/>
          <w:sz w:val="24"/>
          <w:szCs w:val="24"/>
        </w:rPr>
        <w:t>sporu</w:t>
      </w:r>
      <w:r w:rsidR="00F72A9E" w:rsidRPr="008939E3">
        <w:rPr>
          <w:rFonts w:ascii="Times New Roman" w:hAnsi="Times New Roman"/>
          <w:sz w:val="24"/>
          <w:szCs w:val="24"/>
        </w:rPr>
        <w:t>.</w:t>
      </w:r>
    </w:p>
    <w:p w14:paraId="017E4246" w14:textId="77777777" w:rsidR="00622451" w:rsidRPr="008939E3" w:rsidRDefault="00622451" w:rsidP="008939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C11D1E" w14:textId="77777777" w:rsidR="00622451" w:rsidRPr="008939E3" w:rsidRDefault="00622451" w:rsidP="008939E3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39E3">
        <w:rPr>
          <w:rFonts w:ascii="Times New Roman" w:hAnsi="Times New Roman"/>
          <w:b/>
          <w:bCs/>
          <w:sz w:val="24"/>
          <w:szCs w:val="24"/>
        </w:rPr>
        <w:t>§ 9</w:t>
      </w:r>
    </w:p>
    <w:p w14:paraId="0286EFC1" w14:textId="11E58099" w:rsidR="00622451" w:rsidRPr="008939E3" w:rsidRDefault="00622451" w:rsidP="008939E3">
      <w:pPr>
        <w:numPr>
          <w:ilvl w:val="0"/>
          <w:numId w:val="12"/>
        </w:numPr>
        <w:tabs>
          <w:tab w:val="left" w:pos="426"/>
          <w:tab w:val="right" w:pos="8894"/>
        </w:tabs>
        <w:spacing w:after="0" w:line="276" w:lineRule="auto"/>
        <w:jc w:val="both"/>
        <w:rPr>
          <w:rFonts w:ascii="Times New Roman" w:eastAsia="Times New Roman" w:hAnsi="Times New Roman"/>
          <w:snapToGrid w:val="0"/>
          <w:kern w:val="0"/>
          <w:sz w:val="24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kern w:val="0"/>
          <w:sz w:val="24"/>
          <w:lang w:eastAsia="pl-PL"/>
          <w14:ligatures w14:val="none"/>
        </w:rPr>
        <w:t xml:space="preserve">Umowę sporządzono w </w:t>
      </w:r>
      <w:r w:rsidR="00F72A9E" w:rsidRPr="008939E3">
        <w:rPr>
          <w:rFonts w:ascii="Times New Roman" w:eastAsia="Times New Roman" w:hAnsi="Times New Roman"/>
          <w:kern w:val="0"/>
          <w:sz w:val="24"/>
          <w:lang w:eastAsia="pl-PL"/>
          <w14:ligatures w14:val="none"/>
        </w:rPr>
        <w:t xml:space="preserve">dwóch </w:t>
      </w:r>
      <w:r w:rsidRPr="008939E3">
        <w:rPr>
          <w:rFonts w:ascii="Times New Roman" w:eastAsia="Times New Roman" w:hAnsi="Times New Roman"/>
          <w:kern w:val="0"/>
          <w:sz w:val="24"/>
          <w:lang w:eastAsia="pl-PL"/>
          <w14:ligatures w14:val="none"/>
        </w:rPr>
        <w:t>jednobrzmiących egzemplarzach, po jednym dla każdej ze stron.</w:t>
      </w:r>
    </w:p>
    <w:p w14:paraId="0DA8749E" w14:textId="77777777" w:rsidR="00622451" w:rsidRPr="008939E3" w:rsidRDefault="00622451" w:rsidP="008939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eastAsia="Times New Roman" w:hAnsi="Times New Roman"/>
          <w:snapToGrid w:val="0"/>
          <w:kern w:val="0"/>
          <w:sz w:val="24"/>
          <w:lang w:eastAsia="pl-PL"/>
          <w14:ligatures w14:val="none"/>
        </w:rPr>
        <w:t>Wszystkie egzemplarze mają taką samą moc prawną.</w:t>
      </w:r>
    </w:p>
    <w:p w14:paraId="128E790A" w14:textId="77777777" w:rsidR="00622451" w:rsidRPr="008939E3" w:rsidRDefault="00622451" w:rsidP="008939E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939E3">
        <w:rPr>
          <w:rFonts w:ascii="Times New Roman" w:hAnsi="Times New Roman"/>
          <w:color w:val="000000"/>
          <w:sz w:val="24"/>
          <w:szCs w:val="24"/>
        </w:rPr>
        <w:t>Umowa wchodzi w życie z dniem podpisania przez obie Strony.</w:t>
      </w:r>
    </w:p>
    <w:p w14:paraId="7EC6427B" w14:textId="77777777" w:rsidR="00622451" w:rsidRPr="008939E3" w:rsidRDefault="00622451" w:rsidP="008939E3">
      <w:pPr>
        <w:spacing w:line="276" w:lineRule="auto"/>
        <w:jc w:val="center"/>
        <w:rPr>
          <w:rFonts w:ascii="Times New Roman" w:hAnsi="Times New Roman"/>
        </w:rPr>
      </w:pPr>
    </w:p>
    <w:p w14:paraId="16F15E53" w14:textId="77777777" w:rsidR="00622451" w:rsidRPr="008939E3" w:rsidRDefault="00622451" w:rsidP="008939E3">
      <w:pPr>
        <w:spacing w:line="276" w:lineRule="auto"/>
        <w:jc w:val="center"/>
        <w:rPr>
          <w:rFonts w:ascii="Times New Roman" w:hAnsi="Times New Roman"/>
        </w:rPr>
      </w:pPr>
    </w:p>
    <w:p w14:paraId="44BC5086" w14:textId="77777777" w:rsidR="00622451" w:rsidRPr="008939E3" w:rsidRDefault="00622451" w:rsidP="008939E3">
      <w:pPr>
        <w:spacing w:line="276" w:lineRule="auto"/>
        <w:jc w:val="center"/>
        <w:rPr>
          <w:rFonts w:ascii="Times New Roman" w:hAnsi="Times New Roman"/>
        </w:rPr>
      </w:pPr>
    </w:p>
    <w:p w14:paraId="0769EB44" w14:textId="77777777" w:rsidR="00622451" w:rsidRPr="008939E3" w:rsidRDefault="00622451" w:rsidP="008939E3">
      <w:pPr>
        <w:spacing w:line="276" w:lineRule="auto"/>
        <w:jc w:val="center"/>
        <w:rPr>
          <w:rFonts w:ascii="Times New Roman" w:hAnsi="Times New Roman"/>
        </w:rPr>
      </w:pPr>
    </w:p>
    <w:p w14:paraId="0573473B" w14:textId="77777777" w:rsidR="00622451" w:rsidRPr="008939E3" w:rsidRDefault="00622451" w:rsidP="008939E3">
      <w:pPr>
        <w:spacing w:line="276" w:lineRule="auto"/>
        <w:rPr>
          <w:rFonts w:ascii="Times New Roman" w:hAnsi="Times New Roman"/>
        </w:rPr>
      </w:pPr>
    </w:p>
    <w:p w14:paraId="32804666" w14:textId="77777777" w:rsidR="00622451" w:rsidRPr="008939E3" w:rsidRDefault="00622451" w:rsidP="008939E3">
      <w:pPr>
        <w:spacing w:line="276" w:lineRule="auto"/>
        <w:rPr>
          <w:rFonts w:ascii="Times New Roman" w:hAnsi="Times New Roman"/>
        </w:rPr>
      </w:pPr>
    </w:p>
    <w:p w14:paraId="7E199815" w14:textId="28D74B40" w:rsidR="00622451" w:rsidRPr="008939E3" w:rsidRDefault="00622451" w:rsidP="008939E3">
      <w:pPr>
        <w:spacing w:after="0" w:line="276" w:lineRule="auto"/>
        <w:rPr>
          <w:rFonts w:ascii="Times New Roman" w:eastAsia="Times New Roman" w:hAnsi="Times New Roman"/>
          <w:b/>
          <w:kern w:val="0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/>
          <w:kern w:val="0"/>
          <w:lang w:eastAsia="pl-PL"/>
          <w14:ligatures w14:val="none"/>
        </w:rPr>
        <w:t>…………………………………………….</w:t>
      </w:r>
      <w:r w:rsidR="008939E3">
        <w:rPr>
          <w:rFonts w:ascii="Times New Roman" w:eastAsia="Times New Roman" w:hAnsi="Times New Roman"/>
          <w:b/>
          <w:kern w:val="0"/>
          <w:lang w:eastAsia="pl-PL"/>
          <w14:ligatures w14:val="none"/>
        </w:rPr>
        <w:tab/>
      </w:r>
      <w:r w:rsidR="008939E3">
        <w:rPr>
          <w:rFonts w:ascii="Times New Roman" w:eastAsia="Times New Roman" w:hAnsi="Times New Roman"/>
          <w:b/>
          <w:kern w:val="0"/>
          <w:lang w:eastAsia="pl-PL"/>
          <w14:ligatures w14:val="none"/>
        </w:rPr>
        <w:tab/>
      </w:r>
      <w:r w:rsidR="008939E3">
        <w:rPr>
          <w:rFonts w:ascii="Times New Roman" w:eastAsia="Times New Roman" w:hAnsi="Times New Roman"/>
          <w:b/>
          <w:kern w:val="0"/>
          <w:lang w:eastAsia="pl-PL"/>
          <w14:ligatures w14:val="none"/>
        </w:rPr>
        <w:tab/>
      </w:r>
      <w:r w:rsidRPr="008939E3">
        <w:rPr>
          <w:rFonts w:ascii="Times New Roman" w:eastAsia="Times New Roman" w:hAnsi="Times New Roman"/>
          <w:b/>
          <w:kern w:val="0"/>
          <w:lang w:eastAsia="pl-PL"/>
          <w14:ligatures w14:val="none"/>
        </w:rPr>
        <w:t>……………………………………</w:t>
      </w:r>
    </w:p>
    <w:p w14:paraId="36EC6673" w14:textId="77777777" w:rsidR="00622451" w:rsidRPr="008939E3" w:rsidRDefault="00622451" w:rsidP="008939E3">
      <w:pPr>
        <w:spacing w:after="0" w:line="276" w:lineRule="auto"/>
        <w:rPr>
          <w:rFonts w:ascii="Times New Roman" w:eastAsia="Times New Roman" w:hAnsi="Times New Roman"/>
          <w:b/>
          <w:kern w:val="0"/>
          <w:lang w:eastAsia="pl-PL"/>
          <w14:ligatures w14:val="none"/>
        </w:rPr>
      </w:pPr>
      <w:r w:rsidRPr="008939E3">
        <w:rPr>
          <w:rFonts w:ascii="Times New Roman" w:eastAsia="Times New Roman" w:hAnsi="Times New Roman"/>
          <w:b/>
          <w:kern w:val="0"/>
          <w:lang w:eastAsia="pl-PL"/>
          <w14:ligatures w14:val="none"/>
        </w:rPr>
        <w:t>Pieczęć i podpis Zamawiającego</w:t>
      </w:r>
      <w:r w:rsidRPr="008939E3">
        <w:rPr>
          <w:rFonts w:ascii="Times New Roman" w:eastAsia="Times New Roman" w:hAnsi="Times New Roman"/>
          <w:b/>
          <w:kern w:val="0"/>
          <w:lang w:eastAsia="pl-PL"/>
          <w14:ligatures w14:val="none"/>
        </w:rPr>
        <w:tab/>
      </w:r>
      <w:r w:rsidRPr="008939E3">
        <w:rPr>
          <w:rFonts w:ascii="Times New Roman" w:eastAsia="Times New Roman" w:hAnsi="Times New Roman"/>
          <w:b/>
          <w:kern w:val="0"/>
          <w:lang w:eastAsia="pl-PL"/>
          <w14:ligatures w14:val="none"/>
        </w:rPr>
        <w:tab/>
      </w:r>
      <w:r w:rsidRPr="008939E3">
        <w:rPr>
          <w:rFonts w:ascii="Times New Roman" w:eastAsia="Times New Roman" w:hAnsi="Times New Roman"/>
          <w:b/>
          <w:kern w:val="0"/>
          <w:lang w:eastAsia="pl-PL"/>
          <w14:ligatures w14:val="none"/>
        </w:rPr>
        <w:tab/>
        <w:t xml:space="preserve">                Pieczęć i podpis Wykonawcy</w:t>
      </w:r>
    </w:p>
    <w:p w14:paraId="26231754" w14:textId="77777777" w:rsidR="00622451" w:rsidRPr="008939E3" w:rsidRDefault="00622451" w:rsidP="008939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42CB48" w14:textId="77777777" w:rsidR="00622451" w:rsidRPr="008939E3" w:rsidRDefault="00622451" w:rsidP="008939E3">
      <w:pPr>
        <w:spacing w:line="276" w:lineRule="auto"/>
        <w:rPr>
          <w:rFonts w:ascii="Times New Roman" w:hAnsi="Times New Roman"/>
        </w:rPr>
      </w:pPr>
    </w:p>
    <w:p w14:paraId="145D0094" w14:textId="77777777" w:rsidR="009D2A22" w:rsidRPr="008939E3" w:rsidRDefault="009D2A22" w:rsidP="008939E3">
      <w:pPr>
        <w:spacing w:line="276" w:lineRule="auto"/>
        <w:rPr>
          <w:rFonts w:ascii="Times New Roman" w:hAnsi="Times New Roman"/>
        </w:rPr>
      </w:pPr>
    </w:p>
    <w:sectPr w:rsidR="009D2A22" w:rsidRPr="0089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BEE"/>
    <w:multiLevelType w:val="hybridMultilevel"/>
    <w:tmpl w:val="666A7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588D"/>
    <w:multiLevelType w:val="hybridMultilevel"/>
    <w:tmpl w:val="9828E050"/>
    <w:numStyleLink w:val="Zaimportowanystyl1"/>
  </w:abstractNum>
  <w:abstractNum w:abstractNumId="2" w15:restartNumberingAfterBreak="0">
    <w:nsid w:val="12D7726A"/>
    <w:multiLevelType w:val="hybridMultilevel"/>
    <w:tmpl w:val="0F0ECBAC"/>
    <w:numStyleLink w:val="Zaimportowanystyl25"/>
  </w:abstractNum>
  <w:abstractNum w:abstractNumId="3" w15:restartNumberingAfterBreak="0">
    <w:nsid w:val="18E001FE"/>
    <w:multiLevelType w:val="hybridMultilevel"/>
    <w:tmpl w:val="4A6A2214"/>
    <w:lvl w:ilvl="0" w:tplc="AA5E6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D650D"/>
    <w:multiLevelType w:val="hybridMultilevel"/>
    <w:tmpl w:val="5EF08262"/>
    <w:lvl w:ilvl="0" w:tplc="680059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B24BC"/>
    <w:multiLevelType w:val="hybridMultilevel"/>
    <w:tmpl w:val="11949E1A"/>
    <w:lvl w:ilvl="0" w:tplc="D3526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03CC8"/>
    <w:multiLevelType w:val="hybridMultilevel"/>
    <w:tmpl w:val="0F0ECBAC"/>
    <w:styleLink w:val="Zaimportowanystyl25"/>
    <w:lvl w:ilvl="0" w:tplc="10388EE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F43BC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80AA74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AB05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C0E1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6C16C8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38DC4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7C4A7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5A8D54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5754F5"/>
    <w:multiLevelType w:val="singleLevel"/>
    <w:tmpl w:val="20500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8" w15:restartNumberingAfterBreak="0">
    <w:nsid w:val="5A50796B"/>
    <w:multiLevelType w:val="hybridMultilevel"/>
    <w:tmpl w:val="9828E050"/>
    <w:styleLink w:val="Zaimportowanystyl1"/>
    <w:lvl w:ilvl="0" w:tplc="DFFC75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66D0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32644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DE1F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D2FF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7A7E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BA33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EAFF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A2EED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BA91A94"/>
    <w:multiLevelType w:val="hybridMultilevel"/>
    <w:tmpl w:val="D1FEA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4389E"/>
    <w:multiLevelType w:val="hybridMultilevel"/>
    <w:tmpl w:val="8BA80C0E"/>
    <w:lvl w:ilvl="0" w:tplc="E146CB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D1D35"/>
    <w:multiLevelType w:val="hybridMultilevel"/>
    <w:tmpl w:val="B4E07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B2390"/>
    <w:multiLevelType w:val="hybridMultilevel"/>
    <w:tmpl w:val="DA6CDD82"/>
    <w:lvl w:ilvl="0" w:tplc="BF34D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1165E"/>
    <w:multiLevelType w:val="hybridMultilevel"/>
    <w:tmpl w:val="1182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987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7445057">
    <w:abstractNumId w:val="1"/>
    <w:lvlOverride w:ilvl="0">
      <w:lvl w:ilvl="0" w:tplc="86887A1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06740184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929A9FB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E8E2DC8E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612418A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CC902AA8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EA9E5716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148B59C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D17ACFB6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 w16cid:durableId="1294291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097087">
    <w:abstractNumId w:val="7"/>
    <w:lvlOverride w:ilvl="0">
      <w:startOverride w:val="1"/>
    </w:lvlOverride>
  </w:num>
  <w:num w:numId="5" w16cid:durableId="115107630">
    <w:abstractNumId w:val="13"/>
  </w:num>
  <w:num w:numId="6" w16cid:durableId="748960241">
    <w:abstractNumId w:val="9"/>
  </w:num>
  <w:num w:numId="7" w16cid:durableId="1388644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45208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0282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374152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48223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4230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7358316">
    <w:abstractNumId w:val="6"/>
  </w:num>
  <w:num w:numId="14" w16cid:durableId="461851279">
    <w:abstractNumId w:val="8"/>
  </w:num>
  <w:num w:numId="15" w16cid:durableId="1578712425">
    <w:abstractNumId w:val="2"/>
  </w:num>
  <w:num w:numId="16" w16cid:durableId="18792457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B"/>
    <w:rsid w:val="00230CD5"/>
    <w:rsid w:val="00235785"/>
    <w:rsid w:val="0046005B"/>
    <w:rsid w:val="00622451"/>
    <w:rsid w:val="008939E3"/>
    <w:rsid w:val="009D2A22"/>
    <w:rsid w:val="00D81DB0"/>
    <w:rsid w:val="00DA7E41"/>
    <w:rsid w:val="00DB4C89"/>
    <w:rsid w:val="00DD203A"/>
    <w:rsid w:val="00EB4AFB"/>
    <w:rsid w:val="00F7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F9B3"/>
  <w15:chartTrackingRefBased/>
  <w15:docId w15:val="{B25254B9-DFA2-4FEB-AF18-97A7D5ED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45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451"/>
    <w:pPr>
      <w:ind w:left="720"/>
      <w:contextualSpacing/>
    </w:pPr>
  </w:style>
  <w:style w:type="numbering" w:customStyle="1" w:styleId="Zaimportowanystyl25">
    <w:name w:val="Zaimportowany styl 25"/>
    <w:rsid w:val="00622451"/>
    <w:pPr>
      <w:numPr>
        <w:numId w:val="13"/>
      </w:numPr>
    </w:pPr>
  </w:style>
  <w:style w:type="numbering" w:customStyle="1" w:styleId="Zaimportowanystyl1">
    <w:name w:val="Zaimportowany styl 1"/>
    <w:rsid w:val="00622451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Iza</cp:lastModifiedBy>
  <cp:revision>2</cp:revision>
  <dcterms:created xsi:type="dcterms:W3CDTF">2024-02-07T06:45:00Z</dcterms:created>
  <dcterms:modified xsi:type="dcterms:W3CDTF">2024-02-07T06:45:00Z</dcterms:modified>
</cp:coreProperties>
</file>