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5C1" w:rsidRPr="0091699D" w:rsidRDefault="005A25C1" w:rsidP="0016622A">
      <w:pPr>
        <w:spacing w:after="240"/>
        <w:jc w:val="center"/>
        <w:rPr>
          <w:b/>
        </w:rPr>
      </w:pPr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2B2589">
        <w:rPr>
          <w:b/>
        </w:rPr>
        <w:t xml:space="preserve"> TRZEBIEL</w:t>
      </w:r>
    </w:p>
    <w:p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9008C8">
        <w:t>Trzebiel</w:t>
      </w:r>
      <w:r w:rsidR="005B5DAD">
        <w:t xml:space="preserve"> za rok ……………………………</w:t>
      </w:r>
    </w:p>
    <w:p w:rsidR="00EC471B" w:rsidRDefault="00EC471B" w:rsidP="00EC471B">
      <w:pPr>
        <w:ind w:firstLine="425"/>
        <w:jc w:val="both"/>
      </w:pPr>
    </w:p>
    <w:p w:rsidR="00EC471B" w:rsidRDefault="00EC471B" w:rsidP="00EC471B">
      <w:pPr>
        <w:ind w:firstLine="425"/>
        <w:jc w:val="right"/>
      </w:pPr>
      <w:r>
        <w:t>…………………………………………….</w:t>
      </w:r>
    </w:p>
    <w:p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:rsidR="005A25C1" w:rsidRPr="005A25C1" w:rsidRDefault="005A25C1" w:rsidP="0091699D">
      <w:pPr>
        <w:ind w:firstLine="426"/>
      </w:pPr>
      <w:r w:rsidRPr="0016622A"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5450"/>
        <w:gridCol w:w="3020"/>
      </w:tblGrid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91699D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  <w:tr w:rsidR="0091699D" w:rsidRPr="005A25C1" w:rsidTr="0091699D">
        <w:trPr>
          <w:trHeight w:val="340"/>
          <w:jc w:val="center"/>
        </w:trPr>
        <w:tc>
          <w:tcPr>
            <w:tcW w:w="1401" w:type="dxa"/>
            <w:vAlign w:val="center"/>
          </w:tcPr>
          <w:p w:rsidR="0091699D" w:rsidRPr="0091699D" w:rsidRDefault="0091699D" w:rsidP="005A25C1">
            <w:pPr>
              <w:jc w:val="center"/>
              <w:rPr>
                <w:rFonts w:ascii="Times New Roman" w:hAnsi="Times New Roman"/>
                <w:b/>
              </w:rPr>
            </w:pPr>
            <w:r w:rsidRPr="0091699D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91699D" w:rsidRPr="005A25C1" w:rsidRDefault="0091699D" w:rsidP="005A25C1"/>
        </w:tc>
        <w:tc>
          <w:tcPr>
            <w:tcW w:w="3020" w:type="dxa"/>
            <w:vAlign w:val="center"/>
          </w:tcPr>
          <w:p w:rsidR="0091699D" w:rsidRPr="005A25C1" w:rsidRDefault="0091699D" w:rsidP="005A25C1"/>
        </w:tc>
      </w:tr>
    </w:tbl>
    <w:p w:rsidR="00EC471B" w:rsidRDefault="00EC471B" w:rsidP="00EC471B">
      <w:pPr>
        <w:rPr>
          <w:b/>
          <w:i/>
          <w:sz w:val="20"/>
          <w:szCs w:val="20"/>
        </w:rPr>
      </w:pPr>
    </w:p>
    <w:p w:rsidR="00EC471B" w:rsidRPr="00EC471B" w:rsidRDefault="00EC471B" w:rsidP="00EC471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UWAGA. </w:t>
      </w:r>
      <w:r w:rsidRPr="00EC471B">
        <w:rPr>
          <w:b/>
          <w:i/>
          <w:sz w:val="20"/>
          <w:szCs w:val="20"/>
        </w:rPr>
        <w:t xml:space="preserve">Składając podpis: </w:t>
      </w:r>
    </w:p>
    <w:p w:rsidR="00EC471B" w:rsidRPr="00EC471B" w:rsidRDefault="00EC471B" w:rsidP="005B5DAD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:rsidR="00EC471B" w:rsidRPr="00EC471B" w:rsidRDefault="00EC471B" w:rsidP="005B5DAD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zapoznałem(-</w:t>
      </w:r>
      <w:proofErr w:type="spellStart"/>
      <w:r w:rsidRPr="00EC471B">
        <w:rPr>
          <w:b/>
          <w:i/>
          <w:sz w:val="20"/>
          <w:szCs w:val="20"/>
        </w:rPr>
        <w:t>am</w:t>
      </w:r>
      <w:proofErr w:type="spellEnd"/>
      <w:r w:rsidRPr="00EC471B">
        <w:rPr>
          <w:b/>
          <w:i/>
          <w:sz w:val="20"/>
          <w:szCs w:val="20"/>
        </w:rPr>
        <w:t xml:space="preserve">) się z treścią klauzuli informacyjnej, w tym z informacją o celu i sposobach przetwarzania danych osobowych oraz o prawach jakie mi przysługują w związku z przetwarzaniem danych osobowych; </w:t>
      </w:r>
    </w:p>
    <w:p w:rsidR="00EC471B" w:rsidRPr="0091699D" w:rsidRDefault="00EC471B" w:rsidP="005B5DAD">
      <w:pPr>
        <w:numPr>
          <w:ilvl w:val="0"/>
          <w:numId w:val="4"/>
        </w:numPr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wiem, że moje dane osobowe będą przetwarzane przez Urząd Gminy Trzebiel na stanowisku obsługi rady, oraz że podanie danych osobowych jest dobrowolne.</w:t>
      </w:r>
    </w:p>
    <w:p w:rsidR="0091699D" w:rsidRDefault="0091699D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:rsidR="0091699D" w:rsidRPr="00674332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>Zgodnie z art. 28aa ust. 1 i 2 ustawy o s</w:t>
      </w:r>
      <w:r w:rsidRPr="00674332">
        <w:rPr>
          <w:rFonts w:ascii="Open Sans" w:hAnsi="Open Sans"/>
          <w:color w:val="333333"/>
          <w:sz w:val="20"/>
          <w:szCs w:val="20"/>
        </w:rPr>
        <w:t>amorządzie gminnym (</w:t>
      </w:r>
      <w:r w:rsidR="00E227EB">
        <w:rPr>
          <w:rFonts w:ascii="Open Sans" w:hAnsi="Open Sans"/>
          <w:color w:val="333333"/>
          <w:sz w:val="20"/>
          <w:szCs w:val="20"/>
        </w:rPr>
        <w:t xml:space="preserve">j.t. </w:t>
      </w:r>
      <w:r w:rsidRPr="00674332">
        <w:rPr>
          <w:rFonts w:ascii="Open Sans" w:hAnsi="Open Sans"/>
          <w:color w:val="333333"/>
          <w:sz w:val="20"/>
          <w:szCs w:val="20"/>
        </w:rPr>
        <w:t>Dz.U. z 20</w:t>
      </w:r>
      <w:r w:rsidR="00E227EB">
        <w:rPr>
          <w:rFonts w:ascii="Open Sans" w:hAnsi="Open Sans"/>
          <w:color w:val="333333"/>
          <w:sz w:val="20"/>
          <w:szCs w:val="20"/>
        </w:rPr>
        <w:t>20</w:t>
      </w:r>
      <w:r w:rsidRPr="009008C8">
        <w:rPr>
          <w:rFonts w:ascii="Open Sans" w:hAnsi="Open Sans"/>
          <w:color w:val="333333"/>
          <w:sz w:val="20"/>
          <w:szCs w:val="20"/>
        </w:rPr>
        <w:t xml:space="preserve">r. poz. </w:t>
      </w:r>
      <w:r w:rsidR="00E227EB">
        <w:rPr>
          <w:rFonts w:ascii="Open Sans" w:hAnsi="Open Sans"/>
          <w:color w:val="333333"/>
          <w:sz w:val="20"/>
          <w:szCs w:val="20"/>
        </w:rPr>
        <w:t>713</w:t>
      </w:r>
      <w:r w:rsidRPr="009008C8">
        <w:rPr>
          <w:rFonts w:ascii="Open Sans" w:hAnsi="Open Sans"/>
          <w:color w:val="333333"/>
          <w:sz w:val="20"/>
          <w:szCs w:val="20"/>
        </w:rPr>
        <w:t>), wójt co roku do dnia 31 maja przedstawia radzie gminy raport o stanie gminy, który obejmuje podsumowanie działalności wójta w roku poprzednim, w szczególności realizację polityk, programów i strategii, uchwał rady gminy i budżetu obywatelskiego.</w:t>
      </w:r>
      <w:r w:rsidRPr="00674332">
        <w:rPr>
          <w:rFonts w:ascii="Open Sans" w:hAnsi="Open Sans"/>
          <w:color w:val="333333"/>
          <w:sz w:val="20"/>
          <w:szCs w:val="20"/>
        </w:rPr>
        <w:t xml:space="preserve"> Raport poddawany jest debacie publicznej. </w:t>
      </w:r>
    </w:p>
    <w:p w:rsidR="009008C8" w:rsidRPr="009008C8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674332">
        <w:rPr>
          <w:rFonts w:ascii="Open Sans" w:hAnsi="Open Sans"/>
          <w:color w:val="333333"/>
          <w:sz w:val="20"/>
          <w:szCs w:val="20"/>
        </w:rPr>
        <w:t>W</w:t>
      </w:r>
      <w:r w:rsidRPr="009008C8">
        <w:rPr>
          <w:rFonts w:ascii="Open Sans" w:hAnsi="Open Sans"/>
          <w:color w:val="333333"/>
          <w:sz w:val="20"/>
          <w:szCs w:val="20"/>
        </w:rPr>
        <w:t xml:space="preserve"> debacie nad raportem o stanie gminy głos mogą zabierać również mieszkańcy gminy. Mieszkaniec, który chciałby zabrać głos zobowiązany jest do złożenia do przewodniczącego rady gminy pisemne zgłoszenie</w:t>
      </w:r>
      <w:r w:rsidRPr="00674332">
        <w:rPr>
          <w:rFonts w:ascii="Open Sans" w:hAnsi="Open Sans"/>
          <w:color w:val="333333"/>
          <w:sz w:val="20"/>
          <w:szCs w:val="20"/>
        </w:rPr>
        <w:t xml:space="preserve">, poparte podpisami </w:t>
      </w:r>
      <w:r w:rsidR="0091699D" w:rsidRPr="00674332">
        <w:rPr>
          <w:rFonts w:ascii="Open Sans" w:hAnsi="Open Sans"/>
          <w:color w:val="333333"/>
          <w:sz w:val="20"/>
          <w:szCs w:val="20"/>
        </w:rPr>
        <w:t>co najmniej 20 osób.</w:t>
      </w:r>
    </w:p>
    <w:p w:rsidR="009008C8" w:rsidRPr="00674332" w:rsidRDefault="009008C8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 xml:space="preserve">Powyższe zgłoszenie mieszkaniec gminy zobowiązany jest złożyć najpóźniej w dniu poprzedzającym dzień, na który zwołana została sesja, podczas której ma być przedstawiany raport o stanie gminy. Mieszkańcy </w:t>
      </w:r>
      <w:r w:rsidRPr="009008C8">
        <w:rPr>
          <w:rFonts w:ascii="Open Sans" w:hAnsi="Open Sans"/>
          <w:color w:val="333333"/>
          <w:sz w:val="20"/>
          <w:szCs w:val="20"/>
        </w:rPr>
        <w:lastRenderedPageBreak/>
        <w:t xml:space="preserve">są dopuszczani do głosu według kolejności otrzymania przez przewodniczącego rady zgłoszenia. Liczba mieszkańców mogących </w:t>
      </w:r>
      <w:r w:rsidRPr="00674332">
        <w:rPr>
          <w:rFonts w:ascii="Open Sans" w:hAnsi="Open Sans"/>
          <w:color w:val="333333"/>
          <w:sz w:val="20"/>
          <w:szCs w:val="20"/>
        </w:rPr>
        <w:t xml:space="preserve">zabrać głos w debacie wynosi 15. </w:t>
      </w:r>
    </w:p>
    <w:p w:rsidR="00674332" w:rsidRPr="00674332" w:rsidRDefault="00674332" w:rsidP="00674332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 w:rsidRPr="00674332">
        <w:rPr>
          <w:rFonts w:ascii="Times New Roman" w:hAnsi="Times New Roman"/>
        </w:rPr>
        <w:t>KLAUZULA INFORMACYJNA O PRZETWARZANIU DANYCH OSOBOWYCH</w:t>
      </w:r>
    </w:p>
    <w:p w:rsidR="00674332" w:rsidRPr="00674332" w:rsidRDefault="00674332" w:rsidP="00674332">
      <w:pPr>
        <w:tabs>
          <w:tab w:val="left" w:pos="2604"/>
        </w:tabs>
        <w:jc w:val="both"/>
        <w:rPr>
          <w:i/>
          <w:sz w:val="20"/>
          <w:szCs w:val="20"/>
        </w:rPr>
      </w:pPr>
      <w:r w:rsidRPr="00674332">
        <w:rPr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b/>
          <w:sz w:val="22"/>
        </w:rPr>
      </w:pPr>
      <w:r w:rsidRPr="00674332">
        <w:rPr>
          <w:b/>
          <w:sz w:val="22"/>
        </w:rPr>
        <w:t>informujemy o zasadach przetwarzania Pani/Pana danych osobowych oraz o przysługujących Pani/Panu prawach z tym związanych.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1.    Administratorem Pani/Pana danych osobowych przetwarzanych w Urzędzie Gminy Trzebiel  jest: </w:t>
      </w:r>
    </w:p>
    <w:p w:rsidR="00674332" w:rsidRPr="00674332" w:rsidRDefault="00674332" w:rsidP="00674332">
      <w:pPr>
        <w:tabs>
          <w:tab w:val="left" w:pos="2604"/>
        </w:tabs>
        <w:jc w:val="both"/>
        <w:rPr>
          <w:b/>
          <w:sz w:val="22"/>
        </w:rPr>
      </w:pPr>
      <w:r w:rsidRPr="00674332">
        <w:rPr>
          <w:b/>
          <w:sz w:val="22"/>
        </w:rPr>
        <w:t>Wójt Gminy Trzebiel  ul. Żarska 41, 68-212 Trzebiel .</w:t>
      </w:r>
    </w:p>
    <w:p w:rsidR="00674332" w:rsidRPr="00674332" w:rsidRDefault="00674332" w:rsidP="00674332">
      <w:pPr>
        <w:tabs>
          <w:tab w:val="left" w:pos="2604"/>
        </w:tabs>
        <w:spacing w:line="276" w:lineRule="auto"/>
        <w:jc w:val="both"/>
        <w:rPr>
          <w:sz w:val="22"/>
        </w:rPr>
      </w:pPr>
      <w:r w:rsidRPr="00674332">
        <w:rPr>
          <w:sz w:val="22"/>
        </w:rPr>
        <w:t xml:space="preserve">2. Administrator wyznaczył </w:t>
      </w:r>
      <w:r w:rsidRPr="00674332">
        <w:rPr>
          <w:b/>
          <w:sz w:val="22"/>
        </w:rPr>
        <w:t>Inspektora Ochrony Danych,</w:t>
      </w:r>
      <w:r w:rsidRPr="00674332">
        <w:rPr>
          <w:sz w:val="22"/>
        </w:rPr>
        <w:t xml:space="preserve"> z którym może </w:t>
      </w:r>
      <w:r w:rsidRPr="00674332">
        <w:rPr>
          <w:b/>
          <w:bCs/>
          <w:sz w:val="22"/>
        </w:rPr>
        <w:t xml:space="preserve">Pani/Pan skontaktować się </w:t>
      </w:r>
      <w:r w:rsidRPr="00674332">
        <w:rPr>
          <w:sz w:val="22"/>
        </w:rPr>
        <w:t xml:space="preserve">poprzez e-mail </w:t>
      </w:r>
      <w:hyperlink r:id="rId5" w:history="1">
        <w:r w:rsidRPr="00674332">
          <w:rPr>
            <w:color w:val="0563C1"/>
            <w:sz w:val="22"/>
            <w:u w:val="single"/>
          </w:rPr>
          <w:t>iod@trzebiel.pl</w:t>
        </w:r>
      </w:hyperlink>
      <w:r w:rsidRPr="00674332">
        <w:rPr>
          <w:sz w:val="22"/>
          <w:u w:val="single"/>
        </w:rPr>
        <w:t xml:space="preserve"> </w:t>
      </w:r>
      <w:r w:rsidRPr="00674332">
        <w:rPr>
          <w:b/>
          <w:bCs/>
          <w:sz w:val="22"/>
        </w:rPr>
        <w:t>, telefonicznie pod nr. tel. (68) 3756822</w:t>
      </w:r>
      <w:r w:rsidRPr="00674332">
        <w:rPr>
          <w:sz w:val="22"/>
        </w:rPr>
        <w:t>. Z Inspektorem Ochrony Danych można kontaktować się we wszystkich sprawach dotyczących przetwarzania danych osobowych oraz korzystania z praw związanych z przetwarzaniem danych;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3.  Pani/Pana dane osobowe uzyskane w związku ze zgłoszeniem do udziału w debacie nad raportem o stanie Gminy  będziemy wykorzystywać wyłącznie w celach związanych z realizacją ww. debaty, w tym weryfikacji spełnienia ustawowego wymagania wobec mieszkańca zgłaszającego wniosek o zabranie głosu w debacie a w jego przypadku także w związku z przebiegiem debaty w tym podczas której rejestrowany będzie jej głos i wizerunek. Podstawą prawną przetwarzania danych osobowych jest Pani/Pana zgoda (art. 6 ust. 1 a) RODO).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4. Podanie danych osobowych jest dobrowolne, jednakże jeśli ich Pani/Pan nie podadzą, nie będziemy mogli uwzględnić Pani/Pana głosu na liście poparcia lub rozpatrywać zgłoszenia. Z danych osobowych potrzebnych do celów określonych w pkt 3) będziemy korzystać przez czas niezbędny do ich realizacji (podstawa prawna: art. 6 ust. 1 c) RODO),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5) Pani/Pana dane mogą zostać przekazane: </w:t>
      </w:r>
    </w:p>
    <w:p w:rsidR="00674332" w:rsidRPr="00674332" w:rsidRDefault="00674332" w:rsidP="00674332">
      <w:pPr>
        <w:tabs>
          <w:tab w:val="left" w:pos="2604"/>
        </w:tabs>
        <w:ind w:left="708"/>
        <w:jc w:val="both"/>
        <w:rPr>
          <w:sz w:val="22"/>
        </w:rPr>
      </w:pPr>
      <w:r w:rsidRPr="00674332">
        <w:rPr>
          <w:sz w:val="22"/>
        </w:rPr>
        <w:t xml:space="preserve">a) podmiotom, którym zlecimy usługi związane z przetwarzaniem danych osobowych, np. dostawcom usług IT; podmioty te przetwarzają dane na podstawie zawartej z nami umowy i tylko zgodnie z naszymi poleceniami, </w:t>
      </w:r>
    </w:p>
    <w:p w:rsidR="00674332" w:rsidRPr="00674332" w:rsidRDefault="00674332" w:rsidP="00674332">
      <w:pPr>
        <w:tabs>
          <w:tab w:val="left" w:pos="2604"/>
        </w:tabs>
        <w:ind w:left="708"/>
        <w:jc w:val="both"/>
        <w:rPr>
          <w:sz w:val="22"/>
        </w:rPr>
      </w:pPr>
      <w:r w:rsidRPr="00674332">
        <w:rPr>
          <w:sz w:val="22"/>
        </w:rPr>
        <w:t xml:space="preserve">b) innym administratorom danych przetwarzającym dane we własnym imieniu, np. podmiotom prowadzącym działalność pocztową lub kurierską,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6) Pani/Pana dane nie będą podlegać automatycznym sposobom przetwarzania danych opierających się na zautomatyzowanym podejmowaniu decyzji, w tym nie będą podlegać profilowaniu,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7) Pan/Pana dane nie trafią poza Europejski Obszar Gospodarczy (obejmujący Unię Europejską, Norwegię, Liechtenstein i Islandię),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8) W związku z przetwarzaniem Pani/Pana danych osobowych, przysługują Pani/Panu następujące prawa: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a) prawo dostępu do danych osobowych,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b) prawo żądania sprostowania/poprawienia danych osobowych,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 c) prawo żądania usunięcia danych osobowych przetwarzanych bezpodstawnie; w zakresie, w jakim Pani/Pana dane są przetwarzane na podstawie zgody – ma Pani/Pan prawo wycofania zgody na przetwarzanie danych w dowolnym momencie; 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d) prawo żądania ograniczenia przetwarzania danych osobowych;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 xml:space="preserve"> e) prawo wyrażenia sprzeciwu wobec przetwarzania Pani/Pana danych osobowych w przypadkach określonych w art. 21 RODO ;</w:t>
      </w:r>
    </w:p>
    <w:p w:rsidR="00674332" w:rsidRPr="00674332" w:rsidRDefault="00674332" w:rsidP="00674332">
      <w:pPr>
        <w:tabs>
          <w:tab w:val="left" w:pos="2604"/>
        </w:tabs>
        <w:jc w:val="both"/>
        <w:rPr>
          <w:sz w:val="22"/>
        </w:rPr>
      </w:pPr>
      <w:r w:rsidRPr="00674332">
        <w:rPr>
          <w:sz w:val="22"/>
        </w:rPr>
        <w:t>g) prawo wniesienie skargi do Prezesa Urzędu Ochrony Danych Osobowych, w sytuacji, gdy uzna Pani/Pan, że przetwarzanie danych osobowych narusza przepisy RODO.</w:t>
      </w:r>
    </w:p>
    <w:p w:rsidR="00674332" w:rsidRP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674332" w:rsidRDefault="00674332" w:rsidP="009008C8">
      <w:pPr>
        <w:spacing w:before="240"/>
        <w:jc w:val="right"/>
      </w:pPr>
    </w:p>
    <w:p w:rsidR="0091699D" w:rsidRPr="005A25C1" w:rsidRDefault="0091699D" w:rsidP="009008C8">
      <w:pPr>
        <w:spacing w:before="240"/>
        <w:jc w:val="right"/>
      </w:pPr>
    </w:p>
    <w:sectPr w:rsidR="0091699D" w:rsidRPr="005A25C1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A315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8213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1206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315CE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842049">
    <w:abstractNumId w:val="1"/>
  </w:num>
  <w:num w:numId="2" w16cid:durableId="684328317">
    <w:abstractNumId w:val="3"/>
  </w:num>
  <w:num w:numId="3" w16cid:durableId="913899715">
    <w:abstractNumId w:val="2"/>
  </w:num>
  <w:num w:numId="4" w16cid:durableId="1754399955">
    <w:abstractNumId w:val="0"/>
  </w:num>
  <w:num w:numId="5" w16cid:durableId="118902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6622A"/>
    <w:rsid w:val="00191439"/>
    <w:rsid w:val="002B2589"/>
    <w:rsid w:val="002C2984"/>
    <w:rsid w:val="00366002"/>
    <w:rsid w:val="003B15BF"/>
    <w:rsid w:val="00480AD0"/>
    <w:rsid w:val="004E0C2C"/>
    <w:rsid w:val="00557AED"/>
    <w:rsid w:val="005A25C1"/>
    <w:rsid w:val="005B5DAD"/>
    <w:rsid w:val="006435E5"/>
    <w:rsid w:val="00674332"/>
    <w:rsid w:val="006A33B4"/>
    <w:rsid w:val="006E3BB0"/>
    <w:rsid w:val="006F5EE7"/>
    <w:rsid w:val="007869EA"/>
    <w:rsid w:val="00822C37"/>
    <w:rsid w:val="008C4333"/>
    <w:rsid w:val="009008C8"/>
    <w:rsid w:val="0091699D"/>
    <w:rsid w:val="00A20E9E"/>
    <w:rsid w:val="00A9133B"/>
    <w:rsid w:val="00BB2105"/>
    <w:rsid w:val="00BD4F17"/>
    <w:rsid w:val="00C04D17"/>
    <w:rsid w:val="00C24499"/>
    <w:rsid w:val="00C30209"/>
    <w:rsid w:val="00CC6912"/>
    <w:rsid w:val="00DA6587"/>
    <w:rsid w:val="00E227EB"/>
    <w:rsid w:val="00E646E4"/>
    <w:rsid w:val="00EB262C"/>
    <w:rsid w:val="00EC471B"/>
    <w:rsid w:val="00ED6453"/>
    <w:rsid w:val="00EF6147"/>
    <w:rsid w:val="00F54B3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CF30"/>
  <w14:defaultImageDpi w14:val="0"/>
  <w15:docId w15:val="{526023BD-7B9F-4FB1-9C91-37AF71E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rzeb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5020</Characters>
  <Application>Microsoft Office Word</Application>
  <DocSecurity>0</DocSecurity>
  <Lines>41</Lines>
  <Paragraphs>11</Paragraphs>
  <ScaleCrop>false</ScaleCrop>
  <Company>Wolters Kluwer Polska Sp z o.o.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mazur</cp:lastModifiedBy>
  <cp:revision>2</cp:revision>
  <cp:lastPrinted>2020-07-03T09:00:00Z</cp:lastPrinted>
  <dcterms:created xsi:type="dcterms:W3CDTF">2023-05-09T11:13:00Z</dcterms:created>
  <dcterms:modified xsi:type="dcterms:W3CDTF">2023-05-09T11:13:00Z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