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65090117" w:rsidR="00E960F7" w:rsidRPr="00E14E30" w:rsidRDefault="00E960F7" w:rsidP="00E14E30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E00B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cen zakupu elementów siłowni zewnętrznych, </w:t>
      </w:r>
      <w:r w:rsidR="00E14E30" w:rsidRPr="00E14E3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 potrzeby Urzędu Gminy Trzebiel</w:t>
      </w:r>
      <w:r w:rsidR="00E14E3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składamy ofertę następującej treści:</w:t>
      </w:r>
    </w:p>
    <w:tbl>
      <w:tblPr>
        <w:tblpPr w:leftFromText="141" w:rightFromText="141" w:vertAnchor="text" w:horzAnchor="margin" w:tblpXSpec="center" w:tblpY="23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94"/>
        <w:gridCol w:w="938"/>
        <w:gridCol w:w="1915"/>
        <w:gridCol w:w="1088"/>
        <w:gridCol w:w="1915"/>
        <w:gridCol w:w="1430"/>
      </w:tblGrid>
      <w:tr w:rsidR="003170F2" w:rsidRPr="00267E40" w14:paraId="7913FC05" w14:textId="77777777" w:rsidTr="00B83460">
        <w:trPr>
          <w:trHeight w:val="673"/>
        </w:trPr>
        <w:tc>
          <w:tcPr>
            <w:tcW w:w="522" w:type="dxa"/>
            <w:shd w:val="clear" w:color="auto" w:fill="auto"/>
            <w:vAlign w:val="center"/>
          </w:tcPr>
          <w:p w14:paraId="01C7E92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D4836A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NAZWA URZĄDZENIA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64F14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988BDC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3DE47F3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  <w:tc>
          <w:tcPr>
            <w:tcW w:w="1088" w:type="dxa"/>
          </w:tcPr>
          <w:p w14:paraId="01F11C4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KWOTA</w:t>
            </w:r>
          </w:p>
          <w:p w14:paraId="19D590BA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915" w:type="dxa"/>
          </w:tcPr>
          <w:p w14:paraId="311E025F" w14:textId="77777777" w:rsid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674DB5F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430" w:type="dxa"/>
          </w:tcPr>
          <w:p w14:paraId="2B4B0BE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3170F2" w:rsidRPr="00267E40" w14:paraId="3D28CB97" w14:textId="77777777" w:rsidTr="00B83460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0EB855FD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7C4A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Orbitrek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F143" w14:textId="183E44FD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EF4AA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381045D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6354C43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45F7594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3CA58B50" w14:textId="77777777" w:rsidTr="00B83460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61172EAE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A659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Wahadło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75B4" w14:textId="3E48849A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1985E4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2D655BC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47EAB8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2A87F3E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30B9E060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35DE4917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C6B5" w14:textId="6D62FA6F" w:rsidR="003170F2" w:rsidRPr="00E00BC4" w:rsidRDefault="00E00BC4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E00BC4">
              <w:rPr>
                <w:rFonts w:ascii="Times New Roman" w:eastAsia="Times New Roman" w:hAnsi="Times New Roman" w:cs="Times New Roman"/>
                <w:lang w:eastAsia="pl-PL"/>
              </w:rPr>
              <w:t>Ławka z oparciem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CEF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0CCE7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7A58853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30FA6EDC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127BC17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48452F5D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5E19D29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2961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Kosz na śmieci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2EE6" w14:textId="36E103AD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A3246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55B7ED7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0C1DBF9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6C4C5AD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783B9ED2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136CD0B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D2B2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Tablica informacyjna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DD3F" w14:textId="2DF36A0F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7B608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5233D092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8D5589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1BB48AC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5B3EEA81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248CB89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1A50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Narciarz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5D36" w14:textId="084EE9BD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367948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47BA6D9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60C070F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2677C14A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034B4789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7B740AA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7F84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Wioślarz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C8EA" w14:textId="2CF4451D" w:rsidR="003170F2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A88A7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05D46EF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41B2BA8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00A98B22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25C65189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7A03FE60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A9A4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Biegacz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AE00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8A236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267CBB0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1A1FAD2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4C4247B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141209CD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42F2FD24" w14:textId="6FFE9908" w:rsidR="003170F2" w:rsidRPr="003170F2" w:rsidRDefault="00B83460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31BB" w14:textId="79CA30F1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P</w:t>
            </w:r>
            <w:r w:rsidR="00E00BC4">
              <w:rPr>
                <w:rFonts w:ascii="Times New Roman" w:hAnsi="Times New Roman" w:cs="Times New Roman"/>
                <w:color w:val="000000"/>
              </w:rPr>
              <w:t>odciąg górny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C31A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5F932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3A9C85A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1BF11C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3A1A0A8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77BB37C6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30EB885" w14:textId="15734545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34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7EE3" w14:textId="67ACEEDE" w:rsidR="003170F2" w:rsidRPr="003170F2" w:rsidRDefault="00E00BC4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Jeździec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A99F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9192CD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15D9826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46D7F6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07BCF97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5BF278BA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4579632" w14:textId="4BB9064C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346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F254" w14:textId="008A3022" w:rsidR="003170F2" w:rsidRPr="003170F2" w:rsidRDefault="00E00BC4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Stepper+Odwodziciel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4526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63AB5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1EB09E4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78B46DF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566D28EC" w14:textId="77777777" w:rsid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CEC9A91" w14:textId="506539F4" w:rsidR="00E00BC4" w:rsidRPr="00267E40" w:rsidRDefault="00E00BC4" w:rsidP="00E00B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0BC4" w:rsidRPr="00267E40" w14:paraId="67CF937E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2B6A3EA" w14:textId="11947BA4" w:rsidR="00E00BC4" w:rsidRPr="003170F2" w:rsidRDefault="00E00BC4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346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F99D" w14:textId="7EB3D70C" w:rsidR="00E00BC4" w:rsidRDefault="00E00BC4" w:rsidP="003170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Stojak na rowery prost</w:t>
            </w:r>
            <w:r w:rsidR="00B83460"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B8F4" w14:textId="3C4FCE77" w:rsidR="00E00BC4" w:rsidRPr="003170F2" w:rsidRDefault="00E00BC4" w:rsidP="00317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F235F8" w14:textId="77777777" w:rsidR="00E00BC4" w:rsidRPr="00267E40" w:rsidRDefault="00E00BC4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420D2FF4" w14:textId="77777777" w:rsidR="00E00BC4" w:rsidRPr="00267E40" w:rsidRDefault="00E00BC4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0EF57AB6" w14:textId="77777777" w:rsidR="00E00BC4" w:rsidRPr="00267E40" w:rsidRDefault="00E00BC4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7A714E23" w14:textId="77777777" w:rsidR="00E00BC4" w:rsidRDefault="00E00BC4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3170F2" w14:paraId="5688C6CC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000E5F6D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26F82A2" w14:textId="77777777" w:rsidR="003170F2" w:rsidRPr="003170F2" w:rsidRDefault="003170F2" w:rsidP="00317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70F2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F356DF" w14:textId="121DB675" w:rsidR="003170F2" w:rsidRPr="003170F2" w:rsidRDefault="00E00BC4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587E3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88" w:type="dxa"/>
          </w:tcPr>
          <w:p w14:paraId="01EE7EE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15" w:type="dxa"/>
          </w:tcPr>
          <w:p w14:paraId="358696D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30" w:type="dxa"/>
          </w:tcPr>
          <w:p w14:paraId="0754AD4B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2602FE1D" w14:textId="77777777" w:rsidR="00C65F7B" w:rsidRDefault="00C65F7B" w:rsidP="00E960F7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74FBC118" w14:textId="6D884F36" w:rsidR="00E960F7" w:rsidRDefault="00C65F7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łownie 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złotych</w:t>
      </w:r>
    </w:p>
    <w:p w14:paraId="2153B910" w14:textId="77777777" w:rsidR="00B830AB" w:rsidRDefault="00B830A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</w:p>
    <w:p w14:paraId="4D60CC68" w14:textId="204644FE" w:rsidR="00F106AC" w:rsidRDefault="00B830AB" w:rsidP="00F106A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1. U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dziela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my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 xml:space="preserve"> ………….. miesięcznej gwarancji na wszystkie dostarczone urządzenia licząc od dnia podpisania prze obie strony protokołu odbioru przedmiotu umowy</w:t>
      </w:r>
      <w:r w:rsidR="00553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.</w:t>
      </w:r>
    </w:p>
    <w:p w14:paraId="792B9BFE" w14:textId="68F5BE39" w:rsidR="00E960F7" w:rsidRPr="00B830AB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190C5D3B" w14:textId="3B3B9D63" w:rsidR="00E960F7" w:rsidRPr="00E960F7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7BFD8538" w14:textId="14CEFDC4" w:rsidR="00A17F3A" w:rsidRDefault="00B27728" w:rsidP="00A17F3A">
      <w:pPr>
        <w:pStyle w:val="text-left"/>
        <w:spacing w:before="0" w:beforeAutospacing="0" w:after="0" w:afterAutospacing="0"/>
      </w:pPr>
      <w:r>
        <w:lastRenderedPageBreak/>
        <w:t>4</w:t>
      </w:r>
      <w:r w:rsidR="00A17F3A">
        <w:t>. Oświadczam, że nie jestem podmiotem:</w:t>
      </w:r>
    </w:p>
    <w:p w14:paraId="47ECA177" w14:textId="2931A2BB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1) wymienionym w wykazach określonych w </w:t>
      </w:r>
      <w:hyperlink r:id="rId4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5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wpisanym na listę na podstawie decyzji w sprawie wpisu na listę rozstrzygającej o zastosowaniu środka, o którym mowa w </w:t>
      </w:r>
      <w:hyperlink r:id="rId6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>
        <w:t xml:space="preserve">ustawy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BFB3044" w14:textId="5ACF61A4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2) którego beneficjentem rzeczywistym w rozumieniu </w:t>
      </w:r>
      <w:hyperlink r:id="rId7" w:anchor="/document/18708093?cm=DOCUMENT" w:history="1">
        <w:r w:rsidRPr="00A17F3A">
          <w:rPr>
            <w:rStyle w:val="Hipercze"/>
            <w:color w:val="auto"/>
            <w:u w:val="none"/>
          </w:rPr>
          <w:t>ustawy</w:t>
        </w:r>
      </w:hyperlink>
      <w:r w:rsidRPr="00A17F3A">
        <w:t xml:space="preserve"> z  1.03.2018 r. o przeciwdziałaniu praniu pieniędzy oraz finansowaniu terroryzmu (Dz. U. z 2022 r. poz. 593 ze zm.) jest osoba wymieniona w wykazach określonych w </w:t>
      </w:r>
      <w:hyperlink r:id="rId8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9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0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5546C15" w14:textId="53F55205" w:rsidR="0037739B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3) którego jednostką dominującą w rozumieniu </w:t>
      </w:r>
      <w:hyperlink r:id="rId11" w:anchor="/document/16796295?unitId=art(3)ust(1)pkt(37)&amp;cm=DOCUMENT" w:history="1">
        <w:r w:rsidRPr="00A17F3A">
          <w:rPr>
            <w:rStyle w:val="Hipercze"/>
            <w:color w:val="auto"/>
            <w:u w:val="none"/>
          </w:rPr>
          <w:t>art. 3 ust. 1 pkt 37</w:t>
        </w:r>
      </w:hyperlink>
      <w:r w:rsidRPr="00A17F3A">
        <w:t xml:space="preserve"> ustawy z 29.09.1994 r. o rachunkowości (Dz. U. z 2021 r. poz. 217 ze zm.) jest podmiot wymieniony w wykazach określonych w </w:t>
      </w:r>
      <w:hyperlink r:id="rId12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13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4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  <w:r w:rsidR="0037739B">
        <w:t>.</w:t>
      </w:r>
    </w:p>
    <w:p w14:paraId="36714068" w14:textId="77777777" w:rsidR="0037739B" w:rsidRDefault="0037739B" w:rsidP="0037739B">
      <w:pPr>
        <w:pStyle w:val="text-left"/>
        <w:spacing w:before="0" w:beforeAutospacing="0" w:after="0" w:afterAutospacing="0"/>
      </w:pPr>
    </w:p>
    <w:p w14:paraId="44EF0598" w14:textId="25E14BEC" w:rsidR="00B27728" w:rsidRDefault="00B27728" w:rsidP="00B27728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44D11E75" w14:textId="77777777" w:rsidR="0037739B" w:rsidRDefault="0037739B" w:rsidP="0037739B">
      <w:pPr>
        <w:pStyle w:val="text-left"/>
        <w:spacing w:before="0" w:beforeAutospacing="0" w:after="0" w:afterAutospacing="0"/>
      </w:pPr>
    </w:p>
    <w:p w14:paraId="428DC618" w14:textId="77777777" w:rsidR="0037739B" w:rsidRDefault="00E960F7" w:rsidP="0037739B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 xml:space="preserve">Nazwa i adres </w:t>
      </w:r>
    </w:p>
    <w:p w14:paraId="54D10CD0" w14:textId="258A37DC" w:rsidR="00E960F7" w:rsidRPr="00E960F7" w:rsidRDefault="00E960F7" w:rsidP="0037739B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>WYKONAWCY :</w:t>
      </w:r>
    </w:p>
    <w:p w14:paraId="72E56CCA" w14:textId="171229D1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0641CE15" w14:textId="4A215E58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096B9B03" w14:textId="519C330E" w:rsid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2CA5EFA2" w14:textId="77777777" w:rsidR="00A2485C" w:rsidRPr="00E960F7" w:rsidRDefault="00A2485C" w:rsidP="003773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165B08C2" w14:textId="055878B7" w:rsidR="00E960F7" w:rsidRPr="0037739B" w:rsidRDefault="00E960F7" w:rsidP="0037739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E960F7" w:rsidRPr="0037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51F2"/>
    <w:rsid w:val="001C61EE"/>
    <w:rsid w:val="00267E40"/>
    <w:rsid w:val="003170F2"/>
    <w:rsid w:val="0037739B"/>
    <w:rsid w:val="004B3849"/>
    <w:rsid w:val="00553375"/>
    <w:rsid w:val="007A5ED7"/>
    <w:rsid w:val="007D45A2"/>
    <w:rsid w:val="00896A2E"/>
    <w:rsid w:val="00A17F3A"/>
    <w:rsid w:val="00A2485C"/>
    <w:rsid w:val="00B27728"/>
    <w:rsid w:val="00B46BAC"/>
    <w:rsid w:val="00B830AB"/>
    <w:rsid w:val="00B83460"/>
    <w:rsid w:val="00C65F7B"/>
    <w:rsid w:val="00E00BC4"/>
    <w:rsid w:val="00E14E30"/>
    <w:rsid w:val="00E36240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A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2022-09-07T05:22:00Z</dcterms:created>
  <dcterms:modified xsi:type="dcterms:W3CDTF">2022-09-08T08:14:00Z</dcterms:modified>
</cp:coreProperties>
</file>