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5ED4" w14:textId="77777777" w:rsidR="00C108C8" w:rsidRPr="00C108C8" w:rsidRDefault="00C108C8" w:rsidP="00C108C8">
      <w:pPr>
        <w:pStyle w:val="Cytatintensywny"/>
        <w:spacing w:after="0" w:line="240" w:lineRule="auto"/>
        <w:ind w:left="261" w:right="261"/>
        <w:rPr>
          <w:rFonts w:ascii="Times New Roman" w:hAnsi="Times New Roman" w:cs="Times New Roman"/>
          <w:b/>
          <w:bCs w:val="0"/>
          <w:color w:val="000000" w:themeColor="text1"/>
        </w:rPr>
      </w:pPr>
      <w:r w:rsidRPr="00C108C8">
        <w:rPr>
          <w:rFonts w:ascii="Times New Roman" w:hAnsi="Times New Roman" w:cs="Times New Roman"/>
          <w:b/>
          <w:bCs w:val="0"/>
          <w:color w:val="000000" w:themeColor="text1"/>
        </w:rPr>
        <w:t>PROCEDURA REALIZACJI PRAW OSÓB, KTÓRYCH DANE DOTYCZĄ</w:t>
      </w:r>
    </w:p>
    <w:p w14:paraId="5B99D6BA" w14:textId="600CC501" w:rsidR="00C108C8" w:rsidRPr="00C108C8" w:rsidRDefault="00C108C8" w:rsidP="00C108C8">
      <w:pPr>
        <w:pStyle w:val="Cytatintensywny"/>
        <w:spacing w:before="0" w:after="0" w:line="240" w:lineRule="auto"/>
        <w:ind w:left="261" w:right="261"/>
        <w:rPr>
          <w:rFonts w:ascii="Times New Roman" w:hAnsi="Times New Roman" w:cs="Times New Roman"/>
          <w:b/>
          <w:bCs w:val="0"/>
          <w:color w:val="000000" w:themeColor="text1"/>
        </w:rPr>
      </w:pPr>
      <w:r w:rsidRPr="00C108C8">
        <w:rPr>
          <w:rFonts w:ascii="Times New Roman" w:hAnsi="Times New Roman" w:cs="Times New Roman"/>
          <w:b/>
          <w:bCs w:val="0"/>
          <w:color w:val="000000" w:themeColor="text1"/>
        </w:rPr>
        <w:t>W URZĘDZIE GMINY TRZEBIEL</w:t>
      </w:r>
    </w:p>
    <w:p w14:paraId="1FC29DDA" w14:textId="77777777" w:rsidR="00457CF6" w:rsidRDefault="00457CF6" w:rsidP="00457CF6"/>
    <w:p w14:paraId="082E8964" w14:textId="3FE74F74" w:rsidR="00457CF6" w:rsidRPr="0089607F" w:rsidRDefault="00457CF6" w:rsidP="00457CF6">
      <w:pPr>
        <w:jc w:val="both"/>
        <w:rPr>
          <w:rFonts w:ascii="Times New Roman" w:hAnsi="Times New Roman" w:cs="Times New Roman"/>
          <w:sz w:val="24"/>
          <w:szCs w:val="24"/>
        </w:rPr>
      </w:pPr>
      <w:r w:rsidRPr="0089607F">
        <w:rPr>
          <w:rFonts w:ascii="Times New Roman" w:hAnsi="Times New Roman" w:cs="Times New Roman"/>
          <w:sz w:val="24"/>
          <w:szCs w:val="24"/>
        </w:rPr>
        <w:t xml:space="preserve">Procedura realizacji praw osób, których dane dotyczą, wskazanych w art.15-21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</w:t>
      </w:r>
    </w:p>
    <w:p w14:paraId="2F0E1DDF" w14:textId="43E2A4D7" w:rsidR="00457CF6" w:rsidRPr="005E430F" w:rsidRDefault="00457CF6" w:rsidP="00457CF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Poniżej znajdą Państwo informacje o przysługujących Państwu prawach oraz sposobach ich</w:t>
      </w:r>
      <w:r w:rsidR="005E4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4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realizacji. Prosimy o uważne zapoznanie się z treścią niniejszego dokumentu, który ma na celu wsparcie Państwa w realizacji przysługujących uprawnień.</w:t>
      </w:r>
    </w:p>
    <w:p w14:paraId="35314B9A" w14:textId="77777777" w:rsid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</w:p>
    <w:p w14:paraId="4B9CC7A2" w14:textId="302179FC" w:rsidR="00457CF6" w:rsidRPr="00122A94" w:rsidRDefault="00457CF6" w:rsidP="00457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A94">
        <w:rPr>
          <w:rFonts w:ascii="Times New Roman" w:hAnsi="Times New Roman" w:cs="Times New Roman"/>
          <w:b/>
          <w:bCs/>
          <w:sz w:val="24"/>
          <w:szCs w:val="24"/>
        </w:rPr>
        <w:t>1. Prawo dostępu do danych osobowych</w:t>
      </w:r>
    </w:p>
    <w:p w14:paraId="0EBDCA1E" w14:textId="70626A53" w:rsidR="00457CF6" w:rsidRPr="00457CF6" w:rsidRDefault="00457CF6" w:rsidP="00122A94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W każdej chwili mogą Państwo wystąpić do nas o udzielenie informacji czy Urząd Gminy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Trzebiel </w:t>
      </w:r>
      <w:r w:rsidRPr="00457CF6">
        <w:rPr>
          <w:rFonts w:ascii="Times New Roman" w:hAnsi="Times New Roman" w:cs="Times New Roman"/>
          <w:sz w:val="24"/>
          <w:szCs w:val="24"/>
        </w:rPr>
        <w:t>przetwarza Państwa dane osobowe. Realizując prawo dostępu uzyskają Państwo informacje dotyczące:</w:t>
      </w:r>
    </w:p>
    <w:p w14:paraId="21FF9008" w14:textId="541EF146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celów przetwarzania danych osobowych,</w:t>
      </w:r>
    </w:p>
    <w:p w14:paraId="6445400C" w14:textId="2365E821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kategorii przetwarzanych danych,</w:t>
      </w:r>
    </w:p>
    <w:p w14:paraId="4FB6EE97" w14:textId="3565C0FD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odbiorców danych, którym dane zostały lub zostaną ujawnione,</w:t>
      </w:r>
    </w:p>
    <w:p w14:paraId="37EBF5B7" w14:textId="6E458E5D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planowanego okresu przechowywania danych osobowych,</w:t>
      </w:r>
    </w:p>
    <w:p w14:paraId="723E45AB" w14:textId="5BABBC7E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prawa do żądania od administratora sprostowania, usunięcia lub ograniczenia przetwarzania danych</w:t>
      </w:r>
    </w:p>
    <w:p w14:paraId="5A03A94E" w14:textId="77777777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osobowych oraz do wniesienia sprzeciwu wobec takiego przetwarzania,</w:t>
      </w:r>
    </w:p>
    <w:p w14:paraId="5982FCA9" w14:textId="5543F4D4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prawa wniesienia skargi do organu nadzorczego,</w:t>
      </w:r>
    </w:p>
    <w:p w14:paraId="1123CBBE" w14:textId="478D4D32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źródła pochodzenia danych, jeżeli nie zostały one zebrane bezpośrednio od Państwa,</w:t>
      </w:r>
    </w:p>
    <w:p w14:paraId="254C0487" w14:textId="055AB151" w:rsidR="00457CF6" w:rsidRPr="00457CF6" w:rsidRDefault="00457CF6" w:rsidP="00457C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zautomatyzowanego podejmowania decyzji w tym profilowania.</w:t>
      </w:r>
    </w:p>
    <w:p w14:paraId="248DE46F" w14:textId="215B127E" w:rsidR="00122A94" w:rsidRDefault="00122A94" w:rsidP="00122A94">
      <w:pPr>
        <w:jc w:val="both"/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Poza informacjami, o których mowa wyżej mogą Państwo otrzymać kopię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94">
        <w:rPr>
          <w:rFonts w:ascii="Times New Roman" w:hAnsi="Times New Roman" w:cs="Times New Roman"/>
          <w:sz w:val="24"/>
          <w:szCs w:val="24"/>
        </w:rPr>
        <w:t>osobowych. Pierwsza kopia danych osobowych jest bezpłatna, za każdą kolejną możemy pobrać opłatę</w:t>
      </w:r>
      <w:r>
        <w:rPr>
          <w:rFonts w:ascii="Times New Roman" w:hAnsi="Times New Roman" w:cs="Times New Roman"/>
          <w:sz w:val="24"/>
          <w:szCs w:val="24"/>
        </w:rPr>
        <w:t xml:space="preserve"> w wysokości faktycznie poniesionych kosztów realizacji wniosku. </w:t>
      </w:r>
    </w:p>
    <w:p w14:paraId="1A48AF26" w14:textId="64AEA8CF" w:rsidR="00457CF6" w:rsidRPr="00457CF6" w:rsidRDefault="00457CF6" w:rsidP="00122A94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Prawo dostępu do danych może zostać ograniczone w określonych sytuacjach np. możemy odmówić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wydania kopii danych jeżeli nie można jej dostarczyć bez ujawniania danych poufnych lub wpłynie to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niekorzystnie na prawa i wolności innych osób.</w:t>
      </w:r>
    </w:p>
    <w:p w14:paraId="71740B9C" w14:textId="7D4194F7" w:rsidR="00457CF6" w:rsidRPr="00122A94" w:rsidRDefault="00122A94" w:rsidP="00457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A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57CF6" w:rsidRPr="00122A94">
        <w:rPr>
          <w:rFonts w:ascii="Times New Roman" w:hAnsi="Times New Roman" w:cs="Times New Roman"/>
          <w:b/>
          <w:bCs/>
          <w:sz w:val="24"/>
          <w:szCs w:val="24"/>
        </w:rPr>
        <w:t>Prawo do sprostowania danych osobowych</w:t>
      </w:r>
    </w:p>
    <w:p w14:paraId="0BEE5277" w14:textId="77777777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Mają Państwo prawo do żądania sprostowania nieprawidłowych danych osobowych lub ich</w:t>
      </w:r>
    </w:p>
    <w:p w14:paraId="040006AF" w14:textId="1126FC7D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uzupełnienia. Wnioskując o ich sprostowanie lub uzupełnienie powinni Państwo jednocześnie wykazać,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że są one nieprawidłowe lub niepełne. W tym celu należy przedstawić dokument, z którego wynika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niezgodność przetwarzanych danych ze stanem faktycznym.</w:t>
      </w:r>
    </w:p>
    <w:p w14:paraId="62354EFF" w14:textId="676F9BC7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Prawo do sprostowania danych nie będzie miało zastosowania w odniesieniu do danych, których tryb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sprostowania określają odrębne przepisy.</w:t>
      </w:r>
    </w:p>
    <w:p w14:paraId="3224735D" w14:textId="2C230697" w:rsidR="00457CF6" w:rsidRPr="00122A94" w:rsidRDefault="00122A94" w:rsidP="00457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A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57CF6" w:rsidRPr="00122A94">
        <w:rPr>
          <w:rFonts w:ascii="Times New Roman" w:hAnsi="Times New Roman" w:cs="Times New Roman"/>
          <w:b/>
          <w:bCs/>
          <w:sz w:val="24"/>
          <w:szCs w:val="24"/>
        </w:rPr>
        <w:t>Prawo do usunięcia danych („prawo do bycia zapomnianym”)</w:t>
      </w:r>
    </w:p>
    <w:p w14:paraId="026639DC" w14:textId="34B06D65" w:rsidR="00457CF6" w:rsidRPr="00457CF6" w:rsidRDefault="00457CF6" w:rsidP="00122A94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Przysługuje Państwu prawo do bycia zapomnianym, które jest realizowane poprzez niezwłoczne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usunięcie danych, ale wyłącznie wtedy, kiedy zachodzi jedna z następujących okoliczności:</w:t>
      </w:r>
    </w:p>
    <w:p w14:paraId="26C66EDC" w14:textId="26A0E2E0" w:rsidR="00457CF6" w:rsidRPr="00122A94" w:rsidRDefault="00457CF6" w:rsidP="00122A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dane nie są już niezbędne do celów, w których zostały zebrane lub w inny sposób przetwarzane,</w:t>
      </w:r>
    </w:p>
    <w:p w14:paraId="49F176DC" w14:textId="4D44C0A1" w:rsidR="00457CF6" w:rsidRPr="00122A94" w:rsidRDefault="00457CF6" w:rsidP="00122A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lastRenderedPageBreak/>
        <w:t>cofnęliście Państwo zgodę na ich przetwarzanie i nie ma innej podstawy prawnej do ich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122A94">
        <w:rPr>
          <w:rFonts w:ascii="Times New Roman" w:hAnsi="Times New Roman" w:cs="Times New Roman"/>
          <w:sz w:val="24"/>
          <w:szCs w:val="24"/>
        </w:rPr>
        <w:t>przetwarzania,</w:t>
      </w:r>
    </w:p>
    <w:p w14:paraId="2685669F" w14:textId="50AD715E" w:rsidR="00457CF6" w:rsidRPr="00122A94" w:rsidRDefault="00457CF6" w:rsidP="00122A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złożyliście Państwo sprzeciw wobec przetwarzania danych i nie istnieją nadrzędne, prawnie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122A94">
        <w:rPr>
          <w:rFonts w:ascii="Times New Roman" w:hAnsi="Times New Roman" w:cs="Times New Roman"/>
          <w:sz w:val="24"/>
          <w:szCs w:val="24"/>
        </w:rPr>
        <w:t>uzasadnione podstawy ich przetwarzania,</w:t>
      </w:r>
    </w:p>
    <w:p w14:paraId="66BEBAA0" w14:textId="7BB54506" w:rsidR="00457CF6" w:rsidRPr="00122A94" w:rsidRDefault="00457CF6" w:rsidP="00122A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dane są przetwarzane niezgodnie z prawem,</w:t>
      </w:r>
    </w:p>
    <w:p w14:paraId="078522FA" w14:textId="7D37C0D1" w:rsidR="00457CF6" w:rsidRPr="00122A94" w:rsidRDefault="00457CF6" w:rsidP="00122A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dane muszą zostać usunięte w celu wywiązania się z obowiązku prawnego przewidzianego w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122A94">
        <w:rPr>
          <w:rFonts w:ascii="Times New Roman" w:hAnsi="Times New Roman" w:cs="Times New Roman"/>
          <w:sz w:val="24"/>
          <w:szCs w:val="24"/>
        </w:rPr>
        <w:t>prawie Unii lub prawie państwa członkowskiego, któremu podlega administrator,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122A94">
        <w:rPr>
          <w:rFonts w:ascii="Times New Roman" w:hAnsi="Times New Roman" w:cs="Times New Roman"/>
          <w:sz w:val="24"/>
          <w:szCs w:val="24"/>
        </w:rPr>
        <w:t>dane zostały zebrane w związku z oferowaniem usług społeczeństwa informacyjnego.</w:t>
      </w:r>
    </w:p>
    <w:p w14:paraId="4AAE4F0A" w14:textId="6EF7A230" w:rsidR="00457CF6" w:rsidRPr="00457CF6" w:rsidRDefault="00457CF6" w:rsidP="00122A94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Państwa prawo do bycia zapomnianym może zostać ograniczone ale wyłącznie wtedy, kiedy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przetwarzanie danych jest niezbędne i nałożone przepisami prawa np. poprzez obowiązek archiwizacji.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W takim przypadku otrzymacie Państwo wyczerpującą informację dlaczego nie uwzględniliśmy</w:t>
      </w:r>
      <w:r w:rsidR="00122A94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Państwa żądania i z jakiego powodu dane nie zostaną usunięte.</w:t>
      </w:r>
    </w:p>
    <w:p w14:paraId="1C1B04E8" w14:textId="1A1E114A" w:rsidR="00457CF6" w:rsidRPr="00122A94" w:rsidRDefault="00122A94" w:rsidP="00457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A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57CF6" w:rsidRPr="00122A94">
        <w:rPr>
          <w:rFonts w:ascii="Times New Roman" w:hAnsi="Times New Roman" w:cs="Times New Roman"/>
          <w:b/>
          <w:bCs/>
          <w:sz w:val="24"/>
          <w:szCs w:val="24"/>
        </w:rPr>
        <w:t>Prawo do ograniczenia przetwarzania</w:t>
      </w:r>
    </w:p>
    <w:p w14:paraId="5397FCB1" w14:textId="77777777" w:rsidR="00457CF6" w:rsidRPr="00457CF6" w:rsidRDefault="00457CF6" w:rsidP="00122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Z prawa do ograniczenia przetwarzania danych osobowych mogą Państwo skorzystać w ściśle</w:t>
      </w:r>
    </w:p>
    <w:p w14:paraId="08C5E5ED" w14:textId="77777777" w:rsidR="00457CF6" w:rsidRPr="00457CF6" w:rsidRDefault="00457CF6" w:rsidP="00122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określonych sytuacjach tj.:</w:t>
      </w:r>
    </w:p>
    <w:p w14:paraId="2B125D7C" w14:textId="566D1C80" w:rsidR="00457CF6" w:rsidRPr="00122A94" w:rsidRDefault="00457CF6" w:rsidP="00122A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kiedy kwestionują Państwo prawidłowość danych (ograniczenie następuje na okres ich</w:t>
      </w:r>
    </w:p>
    <w:p w14:paraId="7A993436" w14:textId="77777777" w:rsidR="00457CF6" w:rsidRPr="00122A94" w:rsidRDefault="00457CF6" w:rsidP="00122A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sprawdzenia przez administratora),</w:t>
      </w:r>
    </w:p>
    <w:p w14:paraId="015530F9" w14:textId="5E7EA05D" w:rsidR="00457CF6" w:rsidRPr="00FB5FB9" w:rsidRDefault="00457CF6" w:rsidP="00FB5F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wnieśli Państwo sprzeciw wobec przetwarzania danych osobowych (ograniczenie następuje do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>czasu sprawdzenia, czy podstawy administratora do przetwarzania są nadrzędne nad podstawami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>sprzeciwu),</w:t>
      </w:r>
    </w:p>
    <w:p w14:paraId="2942E7F2" w14:textId="59F94207" w:rsidR="00457CF6" w:rsidRPr="00FB5FB9" w:rsidRDefault="00457CF6" w:rsidP="00FB5F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sprzeciwiają się Państwo usunięciu danych osobowych (w przypadku przetwarzania danych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>niezgodnie z prawem) żądając w zamian ograniczenia ich przetwarzania,</w:t>
      </w:r>
    </w:p>
    <w:p w14:paraId="695EC5EA" w14:textId="6DA69D8F" w:rsidR="00457CF6" w:rsidRPr="00FB5FB9" w:rsidRDefault="00457CF6" w:rsidP="00457C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A94">
        <w:rPr>
          <w:rFonts w:ascii="Times New Roman" w:hAnsi="Times New Roman" w:cs="Times New Roman"/>
          <w:sz w:val="24"/>
          <w:szCs w:val="24"/>
        </w:rPr>
        <w:t>potrzebują Państwo danych do ustalenia, dochodzenia lub obrony roszczeń prawnych (a Gmina</w:t>
      </w:r>
      <w:r w:rsidR="00FB5FB9">
        <w:rPr>
          <w:rFonts w:ascii="Times New Roman" w:hAnsi="Times New Roman" w:cs="Times New Roman"/>
          <w:sz w:val="24"/>
          <w:szCs w:val="24"/>
        </w:rPr>
        <w:t xml:space="preserve"> Trzebiel</w:t>
      </w:r>
      <w:r w:rsidRPr="00FB5FB9">
        <w:rPr>
          <w:rFonts w:ascii="Times New Roman" w:hAnsi="Times New Roman" w:cs="Times New Roman"/>
          <w:sz w:val="24"/>
          <w:szCs w:val="24"/>
        </w:rPr>
        <w:t xml:space="preserve"> nie potrzebuje już danych osobowych do swoich celów przetwarzania).</w:t>
      </w:r>
    </w:p>
    <w:p w14:paraId="16F943F9" w14:textId="2635AD98" w:rsidR="00457CF6" w:rsidRPr="00457CF6" w:rsidRDefault="00457CF6" w:rsidP="00FB5FB9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Administrator w razie ograniczenia przetwarzania na wniosek osoby będzie uprawniony wyłącznie do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przechowywania danych osobowych. Jakiekolwiek przetwarzanie wykraczające poza ich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przechowywanie będzie wymagało uzyskania od Państwa odrębnej zgody.</w:t>
      </w:r>
    </w:p>
    <w:p w14:paraId="73DE1797" w14:textId="2CD25EC2" w:rsidR="00457CF6" w:rsidRPr="00457CF6" w:rsidRDefault="00457CF6" w:rsidP="00FB5FB9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Możemy uchylić ograniczenie przetwarzania jeżeli będzie ono niezbędne z uwagi na ochronę roszczeń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lub praw innej osoby fizycznej lub z uwagi na ważne przesłanki interesu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publicznego. Wówczas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poinformujemy Państwa o uchyleniu ograniczenia przetwarzania danych osobowych.</w:t>
      </w:r>
    </w:p>
    <w:p w14:paraId="5858F32E" w14:textId="55EB38D4" w:rsidR="00457CF6" w:rsidRPr="00FB5FB9" w:rsidRDefault="00FB5FB9" w:rsidP="00022E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FB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57CF6" w:rsidRPr="00FB5FB9">
        <w:rPr>
          <w:rFonts w:ascii="Times New Roman" w:hAnsi="Times New Roman" w:cs="Times New Roman"/>
          <w:b/>
          <w:bCs/>
          <w:sz w:val="24"/>
          <w:szCs w:val="24"/>
        </w:rPr>
        <w:t>Prawo do bycia poinformowanym o sprostowaniu, usunięciu lub ograniczeniu</w:t>
      </w:r>
      <w:r w:rsidR="0002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CF6" w:rsidRPr="00FB5FB9">
        <w:rPr>
          <w:rFonts w:ascii="Times New Roman" w:hAnsi="Times New Roman" w:cs="Times New Roman"/>
          <w:b/>
          <w:bCs/>
          <w:sz w:val="24"/>
          <w:szCs w:val="24"/>
        </w:rPr>
        <w:t>przetwarzania</w:t>
      </w:r>
      <w:r w:rsidRPr="00FB5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CF6" w:rsidRPr="00FB5FB9">
        <w:rPr>
          <w:rFonts w:ascii="Times New Roman" w:hAnsi="Times New Roman" w:cs="Times New Roman"/>
          <w:b/>
          <w:bCs/>
          <w:sz w:val="24"/>
          <w:szCs w:val="24"/>
        </w:rPr>
        <w:t>danych osobowych</w:t>
      </w:r>
    </w:p>
    <w:p w14:paraId="6776161B" w14:textId="77777777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Przysługuje Państwu prawo do bycia powiadomionym o:</w:t>
      </w:r>
    </w:p>
    <w:p w14:paraId="383B0750" w14:textId="4B607363" w:rsidR="00457CF6" w:rsidRPr="00FB5FB9" w:rsidRDefault="00457CF6" w:rsidP="00FB5F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sprostowaniu nieprawidłowych danych osobowych,</w:t>
      </w:r>
    </w:p>
    <w:p w14:paraId="4B946B6B" w14:textId="1D282FBB" w:rsidR="00457CF6" w:rsidRPr="00FB5FB9" w:rsidRDefault="00457CF6" w:rsidP="00FB5F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uzupełnieniu niekompletnych danych osobowych,</w:t>
      </w:r>
    </w:p>
    <w:p w14:paraId="17E9BC2B" w14:textId="0342D2F0" w:rsidR="00457CF6" w:rsidRPr="00FB5FB9" w:rsidRDefault="00457CF6" w:rsidP="00FB5F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usunięciu danych osobowych,</w:t>
      </w:r>
    </w:p>
    <w:p w14:paraId="7CE47E5B" w14:textId="782C6E3C" w:rsidR="00457CF6" w:rsidRPr="00FB5FB9" w:rsidRDefault="00457CF6" w:rsidP="00FB5F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ograniczeniu przetwarzania danych osobowych.</w:t>
      </w:r>
    </w:p>
    <w:p w14:paraId="6A604CD9" w14:textId="32132809" w:rsidR="00457CF6" w:rsidRPr="00457CF6" w:rsidRDefault="00457CF6" w:rsidP="00FB5FB9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Wówczas mamy obowiązek poinformować o wskazanej czynności każdego odbiorcę, któremu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ujawniliśmy dane osobowe, chyba, że okaże się to niemożliwe lub będzie wymagać niewspółmiernie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dużego wysiłku.</w:t>
      </w:r>
    </w:p>
    <w:p w14:paraId="09E597CC" w14:textId="7B40F617" w:rsidR="00457CF6" w:rsidRPr="00457CF6" w:rsidRDefault="00457CF6" w:rsidP="00FB5FB9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Jeżeli poproszą nas Państwo o informację komu Wasze dane osobowe zostały przekazane, informacja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zostanie Państwu udzielona.</w:t>
      </w:r>
    </w:p>
    <w:p w14:paraId="47FD1665" w14:textId="7E04FE20" w:rsidR="00457CF6" w:rsidRPr="00FB5FB9" w:rsidRDefault="00FB5FB9" w:rsidP="00457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FB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57CF6" w:rsidRPr="00FB5FB9">
        <w:rPr>
          <w:rFonts w:ascii="Times New Roman" w:hAnsi="Times New Roman" w:cs="Times New Roman"/>
          <w:b/>
          <w:bCs/>
          <w:sz w:val="24"/>
          <w:szCs w:val="24"/>
        </w:rPr>
        <w:t>Prawo do sprzeciwu</w:t>
      </w:r>
    </w:p>
    <w:p w14:paraId="2C41BC99" w14:textId="76B3E584" w:rsid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W dowolnym momencie możecie Państwo wnieść sprzeciw wobec przetwarzania Waszych danych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osobowych z przyczyn związanych ze szczególną sytuacją. Wówczas nie będziemy mogli przetwarzać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danych, chyba, że wykażemy istnienie ważnych, prawnie uzasadnionych podstaw przetwarzania,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lastRenderedPageBreak/>
        <w:t>nadrzędnych wobec Państwa interesów, praw i wolności lub podstaw do ustalenia, dochodzenia lub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obrony roszczeń.</w:t>
      </w:r>
    </w:p>
    <w:p w14:paraId="64415C4E" w14:textId="77777777" w:rsidR="004B248B" w:rsidRPr="004B248B" w:rsidRDefault="0099152D" w:rsidP="00457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48B">
        <w:rPr>
          <w:rFonts w:ascii="Times New Roman" w:hAnsi="Times New Roman" w:cs="Times New Roman"/>
          <w:b/>
          <w:bCs/>
          <w:sz w:val="24"/>
          <w:szCs w:val="24"/>
        </w:rPr>
        <w:t xml:space="preserve">7. Prawo do przenoszenia danych </w:t>
      </w:r>
    </w:p>
    <w:p w14:paraId="3D784EB1" w14:textId="77777777" w:rsidR="00022EFB" w:rsidRDefault="0099152D" w:rsidP="0002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52D">
        <w:rPr>
          <w:rFonts w:ascii="Times New Roman" w:hAnsi="Times New Roman" w:cs="Times New Roman"/>
          <w:sz w:val="24"/>
          <w:szCs w:val="24"/>
        </w:rPr>
        <w:t>1. Osoba, której dane dotyczą, jest uprawniona do wniesienia żądania przeniesienia danych jej dotyczących</w:t>
      </w:r>
      <w:r w:rsidR="00022EFB">
        <w:rPr>
          <w:rFonts w:ascii="Times New Roman" w:hAnsi="Times New Roman" w:cs="Times New Roman"/>
          <w:sz w:val="24"/>
          <w:szCs w:val="24"/>
        </w:rPr>
        <w:t xml:space="preserve"> </w:t>
      </w:r>
      <w:r w:rsidRPr="0099152D">
        <w:rPr>
          <w:rFonts w:ascii="Times New Roman" w:hAnsi="Times New Roman" w:cs="Times New Roman"/>
          <w:sz w:val="24"/>
          <w:szCs w:val="24"/>
        </w:rPr>
        <w:t xml:space="preserve">w ustrukturyzowanym, powszechnie używanym formacie nadającym się do odczytu maszynowego, które dostarczyła </w:t>
      </w:r>
      <w:r w:rsidR="00022EFB">
        <w:rPr>
          <w:rFonts w:ascii="Times New Roman" w:hAnsi="Times New Roman" w:cs="Times New Roman"/>
          <w:sz w:val="24"/>
          <w:szCs w:val="24"/>
        </w:rPr>
        <w:t>do Urzędu Gminy Trzebiel</w:t>
      </w:r>
      <w:r w:rsidRPr="0099152D">
        <w:rPr>
          <w:rFonts w:ascii="Times New Roman" w:hAnsi="Times New Roman" w:cs="Times New Roman"/>
          <w:sz w:val="24"/>
          <w:szCs w:val="24"/>
        </w:rPr>
        <w:t xml:space="preserve"> innem</w:t>
      </w:r>
      <w:r w:rsidR="00022EFB">
        <w:rPr>
          <w:rFonts w:ascii="Times New Roman" w:hAnsi="Times New Roman" w:cs="Times New Roman"/>
          <w:sz w:val="24"/>
          <w:szCs w:val="24"/>
        </w:rPr>
        <w:t xml:space="preserve">u </w:t>
      </w:r>
      <w:r w:rsidRPr="0099152D">
        <w:rPr>
          <w:rFonts w:ascii="Times New Roman" w:hAnsi="Times New Roman" w:cs="Times New Roman"/>
          <w:sz w:val="24"/>
          <w:szCs w:val="24"/>
        </w:rPr>
        <w:t>administratorowi</w:t>
      </w:r>
      <w:r w:rsidR="00022EFB">
        <w:rPr>
          <w:rFonts w:ascii="Times New Roman" w:hAnsi="Times New Roman" w:cs="Times New Roman"/>
          <w:sz w:val="24"/>
          <w:szCs w:val="24"/>
        </w:rPr>
        <w:t xml:space="preserve">, </w:t>
      </w:r>
      <w:r w:rsidRPr="0099152D">
        <w:rPr>
          <w:rFonts w:ascii="Times New Roman" w:hAnsi="Times New Roman" w:cs="Times New Roman"/>
          <w:sz w:val="24"/>
          <w:szCs w:val="24"/>
        </w:rPr>
        <w:t xml:space="preserve">jeżeli: </w:t>
      </w:r>
    </w:p>
    <w:p w14:paraId="1469BA42" w14:textId="4E716FDB" w:rsidR="00022EFB" w:rsidRPr="00022EFB" w:rsidRDefault="0099152D" w:rsidP="00022EF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2EFB">
        <w:rPr>
          <w:rFonts w:ascii="Times New Roman" w:hAnsi="Times New Roman" w:cs="Times New Roman"/>
          <w:sz w:val="24"/>
          <w:szCs w:val="24"/>
        </w:rPr>
        <w:t xml:space="preserve">przetwarzanie odbywa się na podstawie zgody na przetwarzanie danych osobowych zgodnie z art.6 ust.1 </w:t>
      </w:r>
      <w:proofErr w:type="spellStart"/>
      <w:r w:rsidRPr="00022EFB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022EFB">
        <w:rPr>
          <w:rFonts w:ascii="Times New Roman" w:hAnsi="Times New Roman" w:cs="Times New Roman"/>
          <w:sz w:val="24"/>
          <w:szCs w:val="24"/>
        </w:rPr>
        <w:t xml:space="preserve"> lub art.9 ust.2 </w:t>
      </w:r>
      <w:proofErr w:type="spellStart"/>
      <w:r w:rsidRPr="00022EFB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022EFB">
        <w:rPr>
          <w:rFonts w:ascii="Times New Roman" w:hAnsi="Times New Roman" w:cs="Times New Roman"/>
          <w:sz w:val="24"/>
          <w:szCs w:val="24"/>
        </w:rPr>
        <w:t xml:space="preserve"> Rozporządzenia lub na podstawie umowy w myśl art.6 ust.1 </w:t>
      </w:r>
      <w:proofErr w:type="spellStart"/>
      <w:r w:rsidRPr="00022EFB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022EFB">
        <w:rPr>
          <w:rFonts w:ascii="Times New Roman" w:hAnsi="Times New Roman" w:cs="Times New Roman"/>
          <w:sz w:val="24"/>
          <w:szCs w:val="24"/>
        </w:rPr>
        <w:t xml:space="preserve"> Rozporządzenia,</w:t>
      </w:r>
    </w:p>
    <w:p w14:paraId="28E10F81" w14:textId="1C76C4AF" w:rsidR="00022EFB" w:rsidRPr="00022EFB" w:rsidRDefault="0099152D" w:rsidP="00022EF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2EFB">
        <w:rPr>
          <w:rFonts w:ascii="Times New Roman" w:hAnsi="Times New Roman" w:cs="Times New Roman"/>
          <w:sz w:val="24"/>
          <w:szCs w:val="24"/>
        </w:rPr>
        <w:t xml:space="preserve">przetwarzanie odbywa się w sposób zautomatyzowany. </w:t>
      </w:r>
    </w:p>
    <w:p w14:paraId="0F2E23CD" w14:textId="77777777" w:rsidR="00022EFB" w:rsidRDefault="00022EFB" w:rsidP="00022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Trzebiel realizuje wniosek o przeniesienie danych jeżeli jest to technicznie możliwe. </w:t>
      </w:r>
    </w:p>
    <w:p w14:paraId="44F70F4B" w14:textId="77777777" w:rsidR="00022EFB" w:rsidRDefault="0099152D" w:rsidP="00022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2D">
        <w:rPr>
          <w:rFonts w:ascii="Times New Roman" w:hAnsi="Times New Roman" w:cs="Times New Roman"/>
          <w:sz w:val="24"/>
          <w:szCs w:val="24"/>
        </w:rPr>
        <w:t xml:space="preserve">Prawo do przeniesienia danych nie ma zastosowania do przetwarzania, które jest niezbędne do wykonania zadania realizowanego w interesie publicznym lub w ramach sprawowania władzy publicznej powierzonej administratorowi. </w:t>
      </w:r>
    </w:p>
    <w:p w14:paraId="7DF9DDC8" w14:textId="77777777" w:rsidR="0099152D" w:rsidRDefault="0099152D" w:rsidP="00991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D01E3" w14:textId="75BE4334" w:rsidR="00457CF6" w:rsidRDefault="0099152D" w:rsidP="00991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52D">
        <w:rPr>
          <w:rFonts w:ascii="Times New Roman" w:hAnsi="Times New Roman" w:cs="Times New Roman"/>
          <w:b/>
          <w:bCs/>
          <w:sz w:val="24"/>
          <w:szCs w:val="24"/>
        </w:rPr>
        <w:t>PROCEDURA REALIZACJI PRAW OSÓB, KTÓRYCH DANE DOTYCZĄ W URZĘDZIE GMINY TRZEBIEL</w:t>
      </w:r>
    </w:p>
    <w:p w14:paraId="1F252458" w14:textId="77777777" w:rsidR="0099152D" w:rsidRPr="0099152D" w:rsidRDefault="0099152D" w:rsidP="00991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DAD43" w14:textId="171D09AA" w:rsidR="00457CF6" w:rsidRDefault="00457CF6" w:rsidP="00FB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1. Aby skorzystać z przysługujących praw</w:t>
      </w:r>
      <w:r w:rsidR="0099152D">
        <w:rPr>
          <w:rFonts w:ascii="Times New Roman" w:hAnsi="Times New Roman" w:cs="Times New Roman"/>
          <w:sz w:val="24"/>
          <w:szCs w:val="24"/>
        </w:rPr>
        <w:t xml:space="preserve"> wymienionych powyżej</w:t>
      </w:r>
      <w:r w:rsidRPr="00457CF6">
        <w:rPr>
          <w:rFonts w:ascii="Times New Roman" w:hAnsi="Times New Roman" w:cs="Times New Roman"/>
          <w:sz w:val="24"/>
          <w:szCs w:val="24"/>
        </w:rPr>
        <w:t xml:space="preserve">, muszą się Państwo do nas zwrócić z wnioskiem. </w:t>
      </w:r>
    </w:p>
    <w:p w14:paraId="355800EA" w14:textId="20E90E0F" w:rsidR="00FB5FB9" w:rsidRDefault="00FB5FB9" w:rsidP="00FB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musi spełniać wymogi</w:t>
      </w:r>
      <w:r w:rsidRPr="00457CF6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7CF6">
        <w:rPr>
          <w:rFonts w:ascii="Times New Roman" w:hAnsi="Times New Roman" w:cs="Times New Roman"/>
          <w:sz w:val="24"/>
          <w:szCs w:val="24"/>
        </w:rPr>
        <w:t xml:space="preserve"> korespondencji, tj. wskazania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imienia, nazwiska wnioskodawcy, jej adresu lub innego kanału komunikacji, jak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innych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umożliwiających bezsprzeczną identyfikację tożsamości osoby, której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dotyczą.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W przypadku braku możliwości identyfikacji wnioskodawcy lub zaistnienia wątpliwości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 xml:space="preserve">do jego tożsamości, w celu zachowania bezpieczeństwa danych osobowych, Urząd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457CF6">
        <w:rPr>
          <w:rFonts w:ascii="Times New Roman" w:hAnsi="Times New Roman" w:cs="Times New Roman"/>
          <w:sz w:val="24"/>
          <w:szCs w:val="24"/>
        </w:rPr>
        <w:t xml:space="preserve"> może zażądać dodatkowych danych potwierdzających tożsamość wnoszącego.</w:t>
      </w:r>
    </w:p>
    <w:p w14:paraId="68DD9EBB" w14:textId="7249078F" w:rsidR="00FB5FB9" w:rsidRPr="00457CF6" w:rsidRDefault="0099152D" w:rsidP="0099152D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Jesteśmy zobowiązani do zapewnienia ochrony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ujawnieniem Państwa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osobowych osobom nieupoważnionym.</w:t>
      </w:r>
    </w:p>
    <w:p w14:paraId="750917E1" w14:textId="338F6D03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 xml:space="preserve">2. Państwa żądanie należy przesłać na piśmie na adres administratora: Wójt Gminy </w:t>
      </w:r>
      <w:r w:rsidR="00FB5FB9">
        <w:rPr>
          <w:rFonts w:ascii="Times New Roman" w:hAnsi="Times New Roman" w:cs="Times New Roman"/>
          <w:sz w:val="24"/>
          <w:szCs w:val="24"/>
        </w:rPr>
        <w:t xml:space="preserve">Trzebiel, ul. Żarska 41,68-212 Trzebiel </w:t>
      </w:r>
      <w:r w:rsidRPr="00457CF6">
        <w:rPr>
          <w:rFonts w:ascii="Times New Roman" w:hAnsi="Times New Roman" w:cs="Times New Roman"/>
          <w:sz w:val="24"/>
          <w:szCs w:val="24"/>
        </w:rPr>
        <w:t>lub drogą elektroniczną na adres e-mail:</w:t>
      </w:r>
      <w:r w:rsidR="00FB5FB9">
        <w:rPr>
          <w:rFonts w:ascii="Times New Roman" w:hAnsi="Times New Roman" w:cs="Times New Roman"/>
          <w:sz w:val="24"/>
          <w:szCs w:val="24"/>
        </w:rPr>
        <w:t xml:space="preserve"> gmina@trzebiel.pl</w:t>
      </w:r>
    </w:p>
    <w:p w14:paraId="101324CB" w14:textId="072834F2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3. Jednocześnie informujemy, iż wnioski mogą być również składane ustnie w siedzibie administratora,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ale wówczas będą potwierdzane sporządzeniem notatki służbowej przez przyjmującego wniosek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pracownika administratora. Pracownik przyjmujący żądanie może w celu potwierdzenia tożsamości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osoby poprosić Państwa o okazanie dokumentu ze zdjęciem oraz podpisanie notatki.</w:t>
      </w:r>
    </w:p>
    <w:p w14:paraId="4977394A" w14:textId="77777777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4. Zastrzegamy, iż nie udzielimy Państwu żadnych odpowiedzi w drodze rozmowy telefonicznej.</w:t>
      </w:r>
    </w:p>
    <w:p w14:paraId="78FA3BF9" w14:textId="43D9E98E" w:rsidR="00457CF6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5. Odpowiedź zgodna z zakresem żądania, zostanie Państwu udzielona bez zbędnej zwłoki, nie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później jak w terminie jednego miesiąca od dnia</w:t>
      </w:r>
      <w:r w:rsidR="00FB5FB9">
        <w:rPr>
          <w:rFonts w:ascii="Times New Roman" w:hAnsi="Times New Roman" w:cs="Times New Roman"/>
          <w:sz w:val="24"/>
          <w:szCs w:val="24"/>
        </w:rPr>
        <w:t xml:space="preserve"> złożenia wniosku</w:t>
      </w:r>
      <w:r w:rsidRPr="00457CF6">
        <w:rPr>
          <w:rFonts w:ascii="Times New Roman" w:hAnsi="Times New Roman" w:cs="Times New Roman"/>
          <w:sz w:val="24"/>
          <w:szCs w:val="24"/>
        </w:rPr>
        <w:t>. W uzasadnionych przypadkach tj. z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uwagi na skomplikowany charakter żądania lub ich liczbę możemy wydłużyć odpowiedź o kolejne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dwa miesiące, zachowując wówczas miesięczny termin do poinformowania Państwa o przyczynie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opóźnienia.</w:t>
      </w:r>
    </w:p>
    <w:p w14:paraId="2856E15A" w14:textId="28550FE6" w:rsidR="00284F34" w:rsidRPr="00457CF6" w:rsidRDefault="00457CF6" w:rsidP="00457CF6">
      <w:pPr>
        <w:rPr>
          <w:rFonts w:ascii="Times New Roman" w:hAnsi="Times New Roman" w:cs="Times New Roman"/>
          <w:sz w:val="24"/>
          <w:szCs w:val="24"/>
        </w:rPr>
      </w:pPr>
      <w:r w:rsidRPr="00457CF6">
        <w:rPr>
          <w:rFonts w:ascii="Times New Roman" w:hAnsi="Times New Roman" w:cs="Times New Roman"/>
          <w:sz w:val="24"/>
          <w:szCs w:val="24"/>
        </w:rPr>
        <w:t>6. W przypadku odmowy realizacji wniosku poinformujemy Państwa o odmowie realizacji żądania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poprzez wskazanie powodów niepodjęcia działań oraz o możliwości złożenia skargi do organu</w:t>
      </w:r>
      <w:r w:rsidR="00FB5FB9">
        <w:rPr>
          <w:rFonts w:ascii="Times New Roman" w:hAnsi="Times New Roman" w:cs="Times New Roman"/>
          <w:sz w:val="24"/>
          <w:szCs w:val="24"/>
        </w:rPr>
        <w:t xml:space="preserve"> </w:t>
      </w:r>
      <w:r w:rsidRPr="00457CF6">
        <w:rPr>
          <w:rFonts w:ascii="Times New Roman" w:hAnsi="Times New Roman" w:cs="Times New Roman"/>
          <w:sz w:val="24"/>
          <w:szCs w:val="24"/>
        </w:rPr>
        <w:t>nadzorczego.</w:t>
      </w:r>
    </w:p>
    <w:sectPr w:rsidR="00284F34" w:rsidRPr="00457CF6" w:rsidSect="00C1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439"/>
    <w:multiLevelType w:val="hybridMultilevel"/>
    <w:tmpl w:val="AF7CD34A"/>
    <w:lvl w:ilvl="0" w:tplc="F514AB2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DAC"/>
    <w:multiLevelType w:val="hybridMultilevel"/>
    <w:tmpl w:val="14845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1B7"/>
    <w:multiLevelType w:val="hybridMultilevel"/>
    <w:tmpl w:val="63065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20E9"/>
    <w:multiLevelType w:val="hybridMultilevel"/>
    <w:tmpl w:val="82BE2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033"/>
    <w:multiLevelType w:val="hybridMultilevel"/>
    <w:tmpl w:val="4322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5614"/>
    <w:multiLevelType w:val="hybridMultilevel"/>
    <w:tmpl w:val="15221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6AA"/>
    <w:multiLevelType w:val="hybridMultilevel"/>
    <w:tmpl w:val="4FBAEBF6"/>
    <w:lvl w:ilvl="0" w:tplc="7A78D650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2B5D"/>
    <w:multiLevelType w:val="hybridMultilevel"/>
    <w:tmpl w:val="A11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0BE"/>
    <w:multiLevelType w:val="hybridMultilevel"/>
    <w:tmpl w:val="45E4A040"/>
    <w:lvl w:ilvl="0" w:tplc="BEDC972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64145"/>
    <w:multiLevelType w:val="hybridMultilevel"/>
    <w:tmpl w:val="01E86D12"/>
    <w:lvl w:ilvl="0" w:tplc="BF522F18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4BC8"/>
    <w:multiLevelType w:val="hybridMultilevel"/>
    <w:tmpl w:val="1AF2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6B22"/>
    <w:multiLevelType w:val="hybridMultilevel"/>
    <w:tmpl w:val="EA6CB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F6"/>
    <w:rsid w:val="00022EFB"/>
    <w:rsid w:val="00122A94"/>
    <w:rsid w:val="00284F34"/>
    <w:rsid w:val="00457CF6"/>
    <w:rsid w:val="004B248B"/>
    <w:rsid w:val="005E430F"/>
    <w:rsid w:val="0099152D"/>
    <w:rsid w:val="00C108C8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945C"/>
  <w15:chartTrackingRefBased/>
  <w15:docId w15:val="{9A21E6BD-325D-467D-BAC9-2C13AF0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CF6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8C8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8C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dcterms:created xsi:type="dcterms:W3CDTF">2022-02-21T09:08:00Z</dcterms:created>
  <dcterms:modified xsi:type="dcterms:W3CDTF">2022-02-21T11:33:00Z</dcterms:modified>
</cp:coreProperties>
</file>